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85A" w:rsidRDefault="00A7085A" w:rsidP="00A7085A">
      <w:pPr>
        <w:jc w:val="right"/>
        <w:rPr>
          <w:sz w:val="28"/>
          <w:szCs w:val="28"/>
          <w:lang w:val="ru-RU"/>
        </w:rPr>
      </w:pPr>
      <w:r>
        <w:rPr>
          <w:sz w:val="28"/>
          <w:szCs w:val="28"/>
          <w:lang w:val="ru-RU"/>
        </w:rPr>
        <w:t>Приложение 2</w:t>
      </w:r>
    </w:p>
    <w:p w:rsidR="00A7085A" w:rsidRDefault="00A7085A" w:rsidP="00A7085A">
      <w:pPr>
        <w:widowControl w:val="0"/>
        <w:suppressAutoHyphens/>
        <w:autoSpaceDE w:val="0"/>
        <w:jc w:val="right"/>
        <w:rPr>
          <w:rFonts w:eastAsia="Arial"/>
          <w:bCs/>
          <w:sz w:val="28"/>
          <w:szCs w:val="28"/>
          <w:lang w:val="ru-RU" w:eastAsia="ar-SA"/>
        </w:rPr>
      </w:pPr>
      <w:r>
        <w:rPr>
          <w:rFonts w:eastAsia="Arial"/>
          <w:bCs/>
          <w:sz w:val="28"/>
          <w:szCs w:val="28"/>
          <w:lang w:val="ru-RU" w:eastAsia="ar-SA"/>
        </w:rPr>
        <w:t xml:space="preserve">к постановлению администрации </w:t>
      </w:r>
    </w:p>
    <w:p w:rsidR="00A7085A" w:rsidRDefault="00A7085A" w:rsidP="00A7085A">
      <w:pPr>
        <w:widowControl w:val="0"/>
        <w:suppressAutoHyphens/>
        <w:autoSpaceDE w:val="0"/>
        <w:jc w:val="right"/>
        <w:rPr>
          <w:rFonts w:eastAsia="Arial"/>
          <w:bCs/>
          <w:sz w:val="28"/>
          <w:szCs w:val="28"/>
          <w:lang w:val="ru-RU" w:eastAsia="ar-SA"/>
        </w:rPr>
      </w:pPr>
      <w:r>
        <w:rPr>
          <w:rFonts w:eastAsia="Arial"/>
          <w:bCs/>
          <w:sz w:val="28"/>
          <w:szCs w:val="28"/>
          <w:lang w:val="ru-RU" w:eastAsia="ar-SA"/>
        </w:rPr>
        <w:t xml:space="preserve">Ханты-Мансийского района </w:t>
      </w:r>
    </w:p>
    <w:p w:rsidR="00A7085A" w:rsidRDefault="00A7085A" w:rsidP="00A7085A">
      <w:pPr>
        <w:autoSpaceDE w:val="0"/>
        <w:autoSpaceDN w:val="0"/>
        <w:adjustRightInd w:val="0"/>
        <w:ind w:left="4956" w:firstLine="708"/>
        <w:jc w:val="right"/>
        <w:rPr>
          <w:bCs/>
          <w:sz w:val="28"/>
          <w:szCs w:val="28"/>
          <w:lang w:val="ru-RU"/>
        </w:rPr>
      </w:pPr>
      <w:r>
        <w:rPr>
          <w:bCs/>
          <w:sz w:val="28"/>
          <w:szCs w:val="28"/>
          <w:lang w:val="ru-RU"/>
        </w:rPr>
        <w:t>от 19.02.2018 № 73</w:t>
      </w:r>
    </w:p>
    <w:p w:rsidR="00A7085A" w:rsidRDefault="00A7085A" w:rsidP="00A7085A">
      <w:pPr>
        <w:autoSpaceDE w:val="0"/>
        <w:autoSpaceDN w:val="0"/>
        <w:adjustRightInd w:val="0"/>
        <w:jc w:val="right"/>
        <w:rPr>
          <w:bCs/>
          <w:sz w:val="28"/>
          <w:szCs w:val="28"/>
          <w:lang w:val="ru-RU"/>
        </w:rPr>
      </w:pPr>
    </w:p>
    <w:p w:rsidR="00A7085A" w:rsidRDefault="00A7085A" w:rsidP="00A7085A">
      <w:pPr>
        <w:autoSpaceDE w:val="0"/>
        <w:autoSpaceDN w:val="0"/>
        <w:adjustRightInd w:val="0"/>
        <w:jc w:val="right"/>
        <w:rPr>
          <w:bCs/>
          <w:sz w:val="28"/>
          <w:szCs w:val="28"/>
          <w:lang w:val="ru-RU"/>
        </w:rPr>
      </w:pPr>
    </w:p>
    <w:p w:rsidR="00A7085A" w:rsidRDefault="00A7085A" w:rsidP="00A7085A">
      <w:pPr>
        <w:autoSpaceDE w:val="0"/>
        <w:autoSpaceDN w:val="0"/>
        <w:adjustRightInd w:val="0"/>
        <w:jc w:val="center"/>
        <w:outlineLvl w:val="1"/>
        <w:rPr>
          <w:bCs/>
          <w:sz w:val="28"/>
          <w:szCs w:val="28"/>
          <w:lang w:val="ru-RU"/>
        </w:rPr>
      </w:pPr>
      <w:r>
        <w:rPr>
          <w:bCs/>
          <w:sz w:val="28"/>
          <w:szCs w:val="28"/>
          <w:lang w:val="ru-RU"/>
        </w:rPr>
        <w:t>Административный регламент</w:t>
      </w:r>
    </w:p>
    <w:p w:rsidR="00A7085A" w:rsidRDefault="00A7085A" w:rsidP="00A7085A">
      <w:pPr>
        <w:autoSpaceDE w:val="0"/>
        <w:autoSpaceDN w:val="0"/>
        <w:adjustRightInd w:val="0"/>
        <w:jc w:val="center"/>
        <w:outlineLvl w:val="1"/>
        <w:rPr>
          <w:bCs/>
          <w:sz w:val="28"/>
          <w:szCs w:val="28"/>
          <w:lang w:val="ru-RU" w:eastAsia="en-US"/>
        </w:rPr>
      </w:pPr>
      <w:r>
        <w:rPr>
          <w:bCs/>
          <w:sz w:val="28"/>
          <w:szCs w:val="28"/>
          <w:lang w:val="ru-RU"/>
        </w:rPr>
        <w:t xml:space="preserve">предоставления муниципальной услуги </w:t>
      </w:r>
      <w:r>
        <w:rPr>
          <w:bCs/>
          <w:sz w:val="28"/>
          <w:szCs w:val="28"/>
          <w:lang w:val="ru-RU" w:eastAsia="en-US"/>
        </w:rPr>
        <w:t xml:space="preserve">по организации отдыха детей </w:t>
      </w:r>
      <w:r>
        <w:rPr>
          <w:bCs/>
          <w:sz w:val="28"/>
          <w:szCs w:val="28"/>
          <w:lang w:val="ru-RU" w:eastAsia="en-US"/>
        </w:rPr>
        <w:br/>
        <w:t xml:space="preserve">в каникулярное время в части предоставления детям, проживающим </w:t>
      </w:r>
      <w:r>
        <w:rPr>
          <w:bCs/>
          <w:sz w:val="28"/>
          <w:szCs w:val="28"/>
          <w:lang w:val="ru-RU" w:eastAsia="en-US"/>
        </w:rPr>
        <w:br/>
        <w:t xml:space="preserve">в Ханты-Мансийском районе, путевок в организации, </w:t>
      </w:r>
      <w:r>
        <w:rPr>
          <w:bCs/>
          <w:sz w:val="28"/>
          <w:szCs w:val="28"/>
          <w:lang w:val="ru-RU" w:eastAsia="en-US"/>
        </w:rPr>
        <w:br/>
        <w:t>обеспечивающие отдых и оздоровление детей</w:t>
      </w:r>
    </w:p>
    <w:p w:rsidR="00A7085A" w:rsidRDefault="00A7085A" w:rsidP="00A7085A">
      <w:pPr>
        <w:ind w:firstLine="708"/>
        <w:jc w:val="both"/>
        <w:outlineLvl w:val="0"/>
        <w:rPr>
          <w:sz w:val="28"/>
          <w:szCs w:val="28"/>
          <w:lang w:val="ru-RU"/>
        </w:rPr>
      </w:pPr>
    </w:p>
    <w:p w:rsidR="00A7085A" w:rsidRDefault="00A7085A" w:rsidP="00A7085A">
      <w:pPr>
        <w:jc w:val="center"/>
        <w:rPr>
          <w:sz w:val="28"/>
          <w:szCs w:val="28"/>
          <w:lang w:val="ru-RU"/>
        </w:rPr>
      </w:pPr>
      <w:r>
        <w:rPr>
          <w:sz w:val="28"/>
          <w:szCs w:val="28"/>
          <w:lang w:val="ru-RU"/>
        </w:rPr>
        <w:t>I. Общие положения</w:t>
      </w:r>
    </w:p>
    <w:p w:rsidR="00A7085A" w:rsidRDefault="00A7085A" w:rsidP="00A7085A">
      <w:pPr>
        <w:jc w:val="center"/>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Предмет регулирования административного регламента</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autoSpaceDE w:val="0"/>
        <w:autoSpaceDN w:val="0"/>
        <w:adjustRightInd w:val="0"/>
        <w:ind w:firstLine="709"/>
        <w:jc w:val="both"/>
        <w:rPr>
          <w:sz w:val="28"/>
          <w:szCs w:val="28"/>
          <w:lang w:val="ru-RU" w:eastAsia="en-US"/>
        </w:rPr>
      </w:pPr>
      <w:r>
        <w:rPr>
          <w:sz w:val="28"/>
          <w:szCs w:val="28"/>
          <w:lang w:val="ru-RU"/>
        </w:rPr>
        <w:t xml:space="preserve">1. Административный регламент предоставления муниципальной услуги по организации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 </w:t>
      </w:r>
      <w:r>
        <w:rPr>
          <w:sz w:val="28"/>
          <w:szCs w:val="28"/>
          <w:lang w:val="ru-RU" w:eastAsia="en-US"/>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(далее также – администрация района, уполномоченный орган), а также порядок ее взаимодействия с заявителями, органами власти и организациями при предоставлении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eastAsia="en-US"/>
        </w:rPr>
        <w:t>Сведения о заявителях</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bookmarkStart w:id="0" w:name="Par46"/>
      <w:bookmarkEnd w:id="0"/>
      <w:r>
        <w:rPr>
          <w:sz w:val="28"/>
          <w:szCs w:val="28"/>
          <w:lang w:val="ru-RU"/>
        </w:rPr>
        <w:t>2. Заявителями являются родители (законные представители) ребенка, обратившиеся в уполномоченный орган с заявлением о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rPr>
      </w:pPr>
      <w:bookmarkStart w:id="1" w:name="Par47"/>
      <w:bookmarkEnd w:id="1"/>
      <w:r>
        <w:rPr>
          <w:sz w:val="28"/>
          <w:szCs w:val="28"/>
          <w:lang w:val="ru-RU"/>
        </w:rPr>
        <w:t xml:space="preserve">3. Получателями муниципальной услуги являются дети в возрасте </w:t>
      </w:r>
      <w:r>
        <w:rPr>
          <w:sz w:val="28"/>
          <w:szCs w:val="28"/>
          <w:lang w:val="ru-RU"/>
        </w:rPr>
        <w:br/>
        <w:t xml:space="preserve">от 6 до 17 лет (включительно), проживающие на территории </w:t>
      </w:r>
      <w:r>
        <w:rPr>
          <w:sz w:val="28"/>
          <w:szCs w:val="28"/>
          <w:lang w:val="ru-RU"/>
        </w:rPr>
        <w:br/>
        <w:t>Ханты-Мансийского района.</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autoSpaceDE w:val="0"/>
        <w:autoSpaceDN w:val="0"/>
        <w:adjustRightInd w:val="0"/>
        <w:jc w:val="center"/>
        <w:rPr>
          <w:sz w:val="28"/>
          <w:szCs w:val="28"/>
          <w:lang w:val="ru-RU" w:eastAsia="en-US"/>
        </w:rPr>
      </w:pPr>
      <w:r>
        <w:rPr>
          <w:sz w:val="28"/>
          <w:szCs w:val="28"/>
          <w:lang w:val="ru-RU" w:eastAsia="en-US"/>
        </w:rPr>
        <w:t>Порядок информирования</w:t>
      </w:r>
    </w:p>
    <w:p w:rsidR="00A7085A" w:rsidRDefault="00A7085A" w:rsidP="00A7085A">
      <w:pPr>
        <w:autoSpaceDE w:val="0"/>
        <w:autoSpaceDN w:val="0"/>
        <w:adjustRightInd w:val="0"/>
        <w:jc w:val="center"/>
        <w:rPr>
          <w:sz w:val="28"/>
          <w:szCs w:val="28"/>
          <w:lang w:val="ru-RU" w:eastAsia="en-US"/>
        </w:rPr>
      </w:pPr>
      <w:r>
        <w:rPr>
          <w:sz w:val="28"/>
          <w:szCs w:val="28"/>
          <w:lang w:val="ru-RU" w:eastAsia="en-US"/>
        </w:rPr>
        <w:t>о предоставлении муниципальной услуги</w:t>
      </w:r>
    </w:p>
    <w:p w:rsidR="00A7085A" w:rsidRDefault="00A7085A" w:rsidP="00A7085A">
      <w:pPr>
        <w:autoSpaceDE w:val="0"/>
        <w:autoSpaceDN w:val="0"/>
        <w:adjustRightInd w:val="0"/>
        <w:ind w:firstLine="540"/>
        <w:jc w:val="center"/>
        <w:rPr>
          <w:sz w:val="28"/>
          <w:szCs w:val="28"/>
          <w:lang w:val="ru-RU" w:eastAsia="en-US"/>
        </w:rPr>
      </w:pPr>
    </w:p>
    <w:p w:rsidR="00A7085A" w:rsidRDefault="00A7085A" w:rsidP="00A7085A">
      <w:pPr>
        <w:autoSpaceDE w:val="0"/>
        <w:autoSpaceDN w:val="0"/>
        <w:adjustRightInd w:val="0"/>
        <w:ind w:firstLine="709"/>
        <w:jc w:val="both"/>
        <w:rPr>
          <w:sz w:val="28"/>
          <w:szCs w:val="28"/>
          <w:lang w:val="ru-RU" w:eastAsia="en-US"/>
        </w:rPr>
      </w:pPr>
      <w:bookmarkStart w:id="2" w:name="Par49"/>
      <w:bookmarkEnd w:id="2"/>
      <w:r>
        <w:rPr>
          <w:sz w:val="28"/>
          <w:szCs w:val="28"/>
          <w:lang w:val="ru-RU" w:eastAsia="en-US"/>
        </w:rPr>
        <w:t>4. Информация о месте нахождения, справочных телефонах, графике работы, адресах электронной почты администрации района, ее подведомственного учреждения и должностных лиц, участвующих в предоставлении муниципальной услуги (далее – место предоставления муниципальной услуги):</w:t>
      </w:r>
    </w:p>
    <w:p w:rsidR="00A7085A" w:rsidRDefault="00A7085A" w:rsidP="00A7085A">
      <w:pPr>
        <w:shd w:val="clear" w:color="auto" w:fill="FFFFFF"/>
        <w:ind w:firstLine="708"/>
        <w:jc w:val="both"/>
        <w:rPr>
          <w:sz w:val="28"/>
          <w:szCs w:val="28"/>
          <w:lang w:val="ru-RU" w:eastAsia="en-US"/>
        </w:rPr>
      </w:pPr>
      <w:r>
        <w:rPr>
          <w:sz w:val="28"/>
          <w:szCs w:val="28"/>
          <w:lang w:val="ru-RU" w:eastAsia="en-US"/>
        </w:rPr>
        <w:t xml:space="preserve">1) администрация района: </w:t>
      </w:r>
    </w:p>
    <w:p w:rsidR="00A7085A" w:rsidRDefault="00A7085A" w:rsidP="00A7085A">
      <w:pPr>
        <w:tabs>
          <w:tab w:val="left" w:pos="567"/>
        </w:tabs>
        <w:ind w:firstLine="709"/>
        <w:jc w:val="both"/>
        <w:rPr>
          <w:sz w:val="28"/>
          <w:szCs w:val="28"/>
          <w:lang w:val="ru-RU" w:eastAsia="en-US"/>
        </w:rPr>
      </w:pPr>
      <w:r>
        <w:rPr>
          <w:sz w:val="28"/>
          <w:szCs w:val="28"/>
          <w:lang w:val="ru-RU" w:eastAsia="en-US"/>
        </w:rPr>
        <w:lastRenderedPageBreak/>
        <w:t xml:space="preserve">место нахождения (почтовый адрес): 628002, г. Ханты-Мансийск, </w:t>
      </w:r>
      <w:r>
        <w:rPr>
          <w:sz w:val="28"/>
          <w:szCs w:val="28"/>
          <w:lang w:val="ru-RU" w:eastAsia="en-US"/>
        </w:rPr>
        <w:br/>
        <w:t>ул. Гагарина, д. 214;</w:t>
      </w:r>
    </w:p>
    <w:p w:rsidR="00A7085A" w:rsidRDefault="00A7085A" w:rsidP="00A7085A">
      <w:pPr>
        <w:tabs>
          <w:tab w:val="left" w:pos="567"/>
        </w:tabs>
        <w:ind w:firstLine="709"/>
        <w:jc w:val="both"/>
        <w:rPr>
          <w:sz w:val="28"/>
          <w:szCs w:val="28"/>
          <w:lang w:val="ru-RU" w:eastAsia="en-US"/>
        </w:rPr>
      </w:pPr>
      <w:r>
        <w:rPr>
          <w:sz w:val="28"/>
          <w:szCs w:val="28"/>
          <w:lang w:val="ru-RU" w:eastAsia="en-US"/>
        </w:rPr>
        <w:t>приемная: 3 этаж, кабинет № 300, телефон 8 (3467) 35-28-00;</w:t>
      </w:r>
    </w:p>
    <w:p w:rsidR="00A7085A" w:rsidRDefault="00A7085A" w:rsidP="00A7085A">
      <w:pPr>
        <w:tabs>
          <w:tab w:val="left" w:pos="567"/>
        </w:tabs>
        <w:ind w:firstLine="709"/>
        <w:jc w:val="both"/>
        <w:rPr>
          <w:sz w:val="28"/>
          <w:szCs w:val="28"/>
          <w:lang w:val="ru-RU" w:eastAsia="en-US"/>
        </w:rPr>
      </w:pPr>
      <w:r>
        <w:rPr>
          <w:sz w:val="28"/>
          <w:szCs w:val="28"/>
          <w:lang w:val="ru-RU" w:eastAsia="en-US"/>
        </w:rPr>
        <w:t xml:space="preserve">факс 8 (3467) 35-28-09;   </w:t>
      </w:r>
    </w:p>
    <w:p w:rsidR="00A7085A" w:rsidRDefault="00A7085A" w:rsidP="00A7085A">
      <w:pPr>
        <w:tabs>
          <w:tab w:val="left" w:pos="567"/>
        </w:tabs>
        <w:ind w:firstLine="709"/>
        <w:jc w:val="both"/>
        <w:rPr>
          <w:sz w:val="28"/>
          <w:szCs w:val="28"/>
          <w:lang w:val="ru-RU" w:eastAsia="en-US"/>
        </w:rPr>
      </w:pPr>
      <w:r>
        <w:rPr>
          <w:sz w:val="28"/>
          <w:szCs w:val="28"/>
          <w:lang w:val="ru-RU" w:eastAsia="en-US"/>
        </w:rPr>
        <w:t xml:space="preserve">адрес электронной почты: office@hmrn.ru, </w:t>
      </w:r>
      <w:hyperlink r:id="rId5" w:history="1">
        <w:r>
          <w:rPr>
            <w:rStyle w:val="a3"/>
            <w:color w:val="auto"/>
            <w:sz w:val="28"/>
            <w:szCs w:val="28"/>
            <w:u w:val="none"/>
            <w:lang w:val="ru-RU" w:eastAsia="en-US"/>
          </w:rPr>
          <w:t>adm@hmrn.ru</w:t>
        </w:r>
      </w:hyperlink>
      <w:r>
        <w:rPr>
          <w:sz w:val="28"/>
          <w:szCs w:val="28"/>
          <w:lang w:val="ru-RU" w:eastAsia="en-US"/>
        </w:rPr>
        <w:t>;</w:t>
      </w:r>
    </w:p>
    <w:p w:rsidR="00A7085A" w:rsidRDefault="00A7085A" w:rsidP="00A7085A">
      <w:pPr>
        <w:tabs>
          <w:tab w:val="left" w:pos="567"/>
        </w:tabs>
        <w:ind w:firstLine="709"/>
        <w:jc w:val="both"/>
        <w:rPr>
          <w:sz w:val="28"/>
          <w:szCs w:val="28"/>
          <w:lang w:val="ru-RU" w:eastAsia="en-US"/>
        </w:rPr>
      </w:pPr>
      <w:r>
        <w:rPr>
          <w:sz w:val="28"/>
          <w:szCs w:val="28"/>
          <w:lang w:val="ru-RU" w:eastAsia="en-US"/>
        </w:rPr>
        <w:t>график работы администрации района: ежедневно, кроме субботы, воскресенья и нерабочих праздничных дней, с 09 ч 00 мин до 17 ч 00 мин  (в понедельник – до 18 ч 00 мин) с перерывом на обед с 13 ч 00 мин             до 14 ч 00 мин;</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2) муниципальное казенное учреждение Ханты-Мансийского района «Комитет по культуре, спорту и социальной политике» </w:t>
      </w:r>
      <w:r>
        <w:rPr>
          <w:sz w:val="28"/>
          <w:szCs w:val="28"/>
          <w:lang w:val="ru-RU" w:eastAsia="en-US"/>
        </w:rPr>
        <w:br/>
        <w:t>(далее также – комитет по культуре, организация):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место нахождения: 628001, г. Ханты-Мансийск, пер. Советский, д. 2;</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приемная: 2 этаж, кабинет № 40, тел. 8 (3467) 33-84-24, факс 8 (3467) 33-97-99;</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адрес электронной почты комитета по культуре: </w:t>
      </w:r>
      <w:r>
        <w:rPr>
          <w:sz w:val="28"/>
          <w:szCs w:val="28"/>
          <w:lang w:val="ru-RU"/>
        </w:rPr>
        <w:br/>
      </w:r>
      <w:hyperlink r:id="rId6" w:history="1">
        <w:r>
          <w:rPr>
            <w:rStyle w:val="a3"/>
            <w:sz w:val="28"/>
            <w:szCs w:val="28"/>
          </w:rPr>
          <w:t>com</w:t>
        </w:r>
        <w:r>
          <w:rPr>
            <w:rStyle w:val="a3"/>
            <w:sz w:val="28"/>
            <w:szCs w:val="28"/>
            <w:lang w:val="ru-RU"/>
          </w:rPr>
          <w:t>-</w:t>
        </w:r>
        <w:r>
          <w:rPr>
            <w:rStyle w:val="a3"/>
            <w:sz w:val="28"/>
            <w:szCs w:val="28"/>
          </w:rPr>
          <w:t>culture</w:t>
        </w:r>
        <w:r>
          <w:rPr>
            <w:rStyle w:val="a3"/>
            <w:sz w:val="28"/>
            <w:szCs w:val="28"/>
            <w:lang w:val="ru-RU"/>
          </w:rPr>
          <w:t>@</w:t>
        </w:r>
        <w:r>
          <w:rPr>
            <w:rStyle w:val="a3"/>
            <w:sz w:val="28"/>
            <w:szCs w:val="28"/>
          </w:rPr>
          <w:t>hmrn</w:t>
        </w:r>
        <w:r>
          <w:rPr>
            <w:rStyle w:val="a3"/>
            <w:sz w:val="28"/>
            <w:szCs w:val="28"/>
            <w:lang w:val="ru-RU"/>
          </w:rPr>
          <w:t>.</w:t>
        </w:r>
        <w:r>
          <w:rPr>
            <w:rStyle w:val="a3"/>
            <w:sz w:val="28"/>
            <w:szCs w:val="28"/>
          </w:rPr>
          <w:t>ru</w:t>
        </w:r>
      </w:hyperlink>
      <w:r>
        <w:rPr>
          <w:sz w:val="28"/>
          <w:szCs w:val="28"/>
          <w:lang w:val="ru-RU"/>
        </w:rPr>
        <w:t>;</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адрес электронной почты должностного лица, ответственного за предоставление муниципальной услуги: DmitrievaEV@hmrn.ru;</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телефон для справок: 8 (3467) 33-82-72;</w:t>
      </w:r>
    </w:p>
    <w:p w:rsidR="00A7085A" w:rsidRDefault="00A7085A" w:rsidP="00A7085A">
      <w:pPr>
        <w:tabs>
          <w:tab w:val="left" w:pos="567"/>
        </w:tabs>
        <w:ind w:firstLine="709"/>
        <w:jc w:val="both"/>
        <w:rPr>
          <w:sz w:val="28"/>
          <w:szCs w:val="28"/>
          <w:lang w:val="ru-RU" w:eastAsia="en-US"/>
        </w:rPr>
      </w:pPr>
      <w:r>
        <w:rPr>
          <w:sz w:val="28"/>
          <w:szCs w:val="28"/>
          <w:lang w:val="ru-RU" w:eastAsia="en-US"/>
        </w:rPr>
        <w:t>график работы: ежедневно (кроме субботы и воскресенья                             и нерабочих праздничных дней) с 09 ч 00 мин до 17 ч 00 мин (понедельник с 09 ч 00 мин до 18 ч 00 мин) с перерывом на обед с 13 ч 00 мин                до 14 ч 00 мин (н</w:t>
      </w:r>
      <w:r>
        <w:rPr>
          <w:sz w:val="28"/>
          <w:szCs w:val="28"/>
          <w:lang w:val="ru-RU"/>
        </w:rPr>
        <w:t>ерабочие праздничные дни определяются в соответствии со статьей 112 Трудового кодекса Российской Федерации);</w:t>
      </w:r>
    </w:p>
    <w:p w:rsidR="00A7085A" w:rsidRDefault="00A7085A" w:rsidP="00A7085A">
      <w:pPr>
        <w:tabs>
          <w:tab w:val="left" w:pos="-1080"/>
          <w:tab w:val="left" w:pos="993"/>
        </w:tabs>
        <w:ind w:firstLine="709"/>
        <w:jc w:val="both"/>
        <w:rPr>
          <w:sz w:val="28"/>
          <w:szCs w:val="28"/>
          <w:lang w:val="ru-RU"/>
        </w:rPr>
      </w:pPr>
      <w:r>
        <w:rPr>
          <w:sz w:val="28"/>
          <w:szCs w:val="28"/>
          <w:lang w:val="ru-RU"/>
        </w:rPr>
        <w:t>прием инвалидов по вопросам предоставления муниципальной услуги осуществляется должностными лицами комитета по культуре в здании администрации Ханты-Мансийского района по адресу: г. Ханты-Мансийск, ул. Гагарина, д. 214, 1 этаж, кабинет 106, в соответствии с графиком, указанным в настоящем подпункте, с правом предварительной записи на прием по телефонам: 8 (3467) 35-28-00 (приемная администрации района), 8 (3467) 33-84-24, 33-82-72 (комитет по культуре).</w:t>
      </w:r>
    </w:p>
    <w:p w:rsidR="00A7085A" w:rsidRDefault="00A7085A" w:rsidP="00A7085A">
      <w:pPr>
        <w:tabs>
          <w:tab w:val="left" w:pos="-1080"/>
          <w:tab w:val="left" w:pos="993"/>
        </w:tabs>
        <w:ind w:firstLine="709"/>
        <w:jc w:val="both"/>
        <w:rPr>
          <w:sz w:val="28"/>
          <w:szCs w:val="28"/>
          <w:lang w:val="ru-RU"/>
        </w:rPr>
      </w:pPr>
      <w:r>
        <w:rPr>
          <w:sz w:val="28"/>
          <w:szCs w:val="28"/>
          <w:lang w:val="ru-RU"/>
        </w:rPr>
        <w:t xml:space="preserve">5. Информация о местах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территориально обособленных структурных подразделений (далее – МФЦ, организация) указаны в приложении 1 к настоящему административному регламенту. </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6. Способы получения информации о месте нахождения и графике работы Управления по вопросам миграции УМВД России по Ханты-Мансийскому автономному округу – Югре, обращение в которое необходимо для предоставления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место нахождения: 628011, г. Ханты-Мансийск, ул. Комсомольская, </w:t>
      </w:r>
      <w:r>
        <w:rPr>
          <w:sz w:val="28"/>
          <w:szCs w:val="28"/>
          <w:lang w:val="ru-RU"/>
        </w:rPr>
        <w:br/>
        <w:t>д. 39/А;</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телефон для справок: 8(3467) 33-23-46;</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lastRenderedPageBreak/>
        <w:t>адрес электронной почты: udir_86@mvd.ru;</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адрес официального сайта: 86.мвд.рф/</w:t>
      </w:r>
      <w:r>
        <w:rPr>
          <w:sz w:val="28"/>
          <w:szCs w:val="28"/>
        </w:rPr>
        <w:t>ms</w:t>
      </w:r>
      <w:r>
        <w:rPr>
          <w:sz w:val="28"/>
          <w:szCs w:val="28"/>
          <w:lang w:val="ru-RU"/>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7. Информирование заявителей по вопросам предоставления муниципальной услуги осуществляется в следующих формах:</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 устной (при личном обращении заявителя и (или) по телефону);</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 письменной (при письменном обращении заявителя по почте, электронной почте, факсу);</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3) в форме информационных материалов в информационно-телекоммуникационной сети «Интернет»:</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на официальном сайте администрации района www.hmrn.ru </w:t>
      </w:r>
      <w:r>
        <w:rPr>
          <w:sz w:val="28"/>
          <w:szCs w:val="28"/>
          <w:lang w:val="ru-RU" w:eastAsia="en-US"/>
        </w:rPr>
        <w:br/>
        <w:t>(далее – официальный сайт);</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8.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9.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комитета по культуре и МФЦ, указанными в пунктах 4, 5 настоящего административного регламента, продолжительностью не более 15 минут.</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Ответ на телефонный звонок начинается с информации о наименовании органа (организации) в который обратился заявитель, фамилии, имени, отчестве (последнее – при наличии) и должности специалиста, принявшего телефонный звонок.</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Если для подготовки ответа требуется продолжительное время, должностное лицо, предоставляющее информацию в устной форме, по выбору обратившегося лица предлагает направить в комитет по культуре письменное обращение о предоставлении ему письменного ответа либо определяет другое удобное для обратившегося лица время для устного консультирования.</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комитет по культуре.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регистрации   обращения   в   администрации</w:t>
      </w:r>
    </w:p>
    <w:p w:rsidR="00A7085A" w:rsidRDefault="00A7085A" w:rsidP="00A7085A">
      <w:pPr>
        <w:autoSpaceDE w:val="0"/>
        <w:autoSpaceDN w:val="0"/>
        <w:adjustRightInd w:val="0"/>
        <w:jc w:val="both"/>
        <w:rPr>
          <w:sz w:val="28"/>
          <w:szCs w:val="28"/>
          <w:lang w:val="ru-RU" w:eastAsia="en-US"/>
        </w:rPr>
      </w:pPr>
      <w:r>
        <w:rPr>
          <w:sz w:val="28"/>
          <w:szCs w:val="28"/>
          <w:lang w:val="ru-RU" w:eastAsia="en-US"/>
        </w:rPr>
        <w:t>района или комитете по культуре.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Срок ответа на письменное обращение заявителя о ходе предоставления муниципальной услуги – в день регистрации обращения в администрации района или комитете по культуре.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11. Для получения информации по вопросам предоставления муниципальной услуги, сведений о ходе ее предоставления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подпункте 3 пункта 7 настоящего административного регламента.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Информация на Едином или региональном портале о порядке и сроках предоставления муниципальной услуги предоставляется заявителю бесплатно.</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12.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о месте нахождения, графике работы, справочных телефонах, адресах электронной почты администрации района, его подведомственного учреждения, а также МФЦ </w:t>
      </w:r>
      <w:r>
        <w:rPr>
          <w:rFonts w:eastAsia="Calibri"/>
          <w:sz w:val="28"/>
          <w:szCs w:val="28"/>
          <w:lang w:val="ru-RU" w:eastAsia="en-US"/>
        </w:rPr>
        <w:t>(информация размещается в информационно-телекоммуникационной сети «Интернет»);</w:t>
      </w:r>
    </w:p>
    <w:p w:rsidR="00A7085A" w:rsidRDefault="00A7085A" w:rsidP="00A7085A">
      <w:pPr>
        <w:autoSpaceDE w:val="0"/>
        <w:autoSpaceDN w:val="0"/>
        <w:adjustRightInd w:val="0"/>
        <w:ind w:firstLine="709"/>
        <w:jc w:val="both"/>
        <w:rPr>
          <w:rFonts w:eastAsia="Calibri"/>
          <w:sz w:val="28"/>
          <w:szCs w:val="28"/>
          <w:lang w:val="ru-RU" w:eastAsia="en-US"/>
        </w:rPr>
      </w:pPr>
      <w:r>
        <w:rPr>
          <w:sz w:val="28"/>
          <w:szCs w:val="28"/>
          <w:lang w:val="ru-RU" w:eastAsia="en-US"/>
        </w:rPr>
        <w:t xml:space="preserve">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r>
        <w:rPr>
          <w:rFonts w:eastAsia="Calibri"/>
          <w:sz w:val="28"/>
          <w:szCs w:val="28"/>
          <w:lang w:val="ru-RU" w:eastAsia="en-US"/>
        </w:rPr>
        <w:t>(информация размещается на Едином или региональном портале);</w:t>
      </w:r>
    </w:p>
    <w:p w:rsidR="00A7085A" w:rsidRDefault="00A7085A" w:rsidP="00A7085A">
      <w:pPr>
        <w:autoSpaceDE w:val="0"/>
        <w:autoSpaceDN w:val="0"/>
        <w:adjustRightInd w:val="0"/>
        <w:ind w:firstLine="709"/>
        <w:jc w:val="both"/>
        <w:rPr>
          <w:sz w:val="28"/>
          <w:szCs w:val="28"/>
          <w:lang w:val="ru-RU" w:eastAsia="en-US"/>
        </w:rPr>
      </w:pPr>
      <w:r>
        <w:rPr>
          <w:rFonts w:eastAsia="Calibri"/>
          <w:sz w:val="28"/>
          <w:szCs w:val="28"/>
          <w:lang w:val="ru-RU" w:eastAsia="en-US"/>
        </w:rPr>
        <w:t>круг    заявителей    (информация   размещается   в   информационно-</w:t>
      </w:r>
    </w:p>
    <w:p w:rsidR="00A7085A" w:rsidRDefault="00A7085A" w:rsidP="00A7085A">
      <w:pPr>
        <w:autoSpaceDE w:val="0"/>
        <w:autoSpaceDN w:val="0"/>
        <w:adjustRightInd w:val="0"/>
        <w:jc w:val="both"/>
        <w:rPr>
          <w:rFonts w:eastAsia="Calibri"/>
          <w:sz w:val="28"/>
          <w:szCs w:val="28"/>
          <w:lang w:val="ru-RU" w:eastAsia="en-US"/>
        </w:rPr>
      </w:pPr>
      <w:r>
        <w:rPr>
          <w:rFonts w:eastAsia="Calibri"/>
          <w:sz w:val="28"/>
          <w:szCs w:val="28"/>
          <w:lang w:val="ru-RU" w:eastAsia="en-US"/>
        </w:rPr>
        <w:t>телекоммуникационной сети «Интернет»);</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срок предоставления муниципальной услуги (информация размещается на Едином или региональном портале);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блок-схема предоставления муниципальной услуги;</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бланк заявления о предоставлении муниципальной услуги и образец его заполнения;</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A7085A" w:rsidRDefault="00A7085A" w:rsidP="00A7085A">
      <w:pPr>
        <w:autoSpaceDE w:val="0"/>
        <w:autoSpaceDN w:val="0"/>
        <w:adjustRightInd w:val="0"/>
        <w:ind w:firstLine="709"/>
        <w:jc w:val="both"/>
        <w:rPr>
          <w:sz w:val="28"/>
          <w:szCs w:val="28"/>
          <w:lang w:val="ru-RU" w:eastAsia="ar-SA"/>
        </w:rPr>
      </w:pPr>
      <w:r>
        <w:rPr>
          <w:sz w:val="28"/>
          <w:szCs w:val="28"/>
          <w:lang w:val="ru-RU"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Pr>
          <w:rFonts w:eastAsia="Calibri"/>
          <w:sz w:val="28"/>
          <w:szCs w:val="28"/>
          <w:lang w:val="ru-RU" w:eastAsia="en-US"/>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текст настоящего административного регламента с приложениями (извлечения, при необходимости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A7085A" w:rsidRDefault="00A7085A" w:rsidP="00A7085A">
      <w:pPr>
        <w:autoSpaceDE w:val="0"/>
        <w:autoSpaceDN w:val="0"/>
        <w:adjustRightInd w:val="0"/>
        <w:ind w:firstLine="709"/>
        <w:jc w:val="both"/>
        <w:rPr>
          <w:sz w:val="28"/>
          <w:szCs w:val="28"/>
          <w:highlight w:val="yellow"/>
          <w:lang w:val="ru-RU" w:eastAsia="en-US"/>
        </w:rPr>
      </w:pPr>
      <w:r>
        <w:rPr>
          <w:sz w:val="28"/>
          <w:szCs w:val="28"/>
          <w:lang w:val="ru-RU" w:eastAsia="en-US"/>
        </w:rPr>
        <w:t>13.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стенде, находящемся в месте предоставления муниципальной услуги.</w:t>
      </w:r>
    </w:p>
    <w:p w:rsidR="00A7085A" w:rsidRDefault="00A7085A" w:rsidP="00A7085A">
      <w:pPr>
        <w:autoSpaceDE w:val="0"/>
        <w:autoSpaceDN w:val="0"/>
        <w:adjustRightInd w:val="0"/>
        <w:jc w:val="both"/>
        <w:rPr>
          <w:sz w:val="28"/>
          <w:szCs w:val="28"/>
          <w:highlight w:val="yellow"/>
          <w:lang w:val="ru-RU" w:eastAsia="en-US"/>
        </w:rPr>
      </w:pPr>
    </w:p>
    <w:p w:rsidR="00A7085A" w:rsidRDefault="00A7085A" w:rsidP="00A7085A">
      <w:pPr>
        <w:autoSpaceDE w:val="0"/>
        <w:autoSpaceDN w:val="0"/>
        <w:adjustRightInd w:val="0"/>
        <w:jc w:val="center"/>
        <w:outlineLvl w:val="1"/>
        <w:rPr>
          <w:sz w:val="28"/>
          <w:szCs w:val="28"/>
          <w:lang w:val="ru-RU" w:eastAsia="en-US"/>
        </w:rPr>
      </w:pPr>
      <w:r>
        <w:rPr>
          <w:sz w:val="28"/>
          <w:szCs w:val="28"/>
          <w:lang w:eastAsia="en-US"/>
        </w:rPr>
        <w:t>II</w:t>
      </w:r>
      <w:r>
        <w:rPr>
          <w:sz w:val="28"/>
          <w:szCs w:val="28"/>
          <w:lang w:val="ru-RU" w:eastAsia="en-US"/>
        </w:rPr>
        <w:t>. Стандарт предоставления муниципальной услуги</w:t>
      </w:r>
    </w:p>
    <w:p w:rsidR="00A7085A" w:rsidRDefault="00A7085A" w:rsidP="00A7085A">
      <w:pPr>
        <w:autoSpaceDE w:val="0"/>
        <w:autoSpaceDN w:val="0"/>
        <w:adjustRightInd w:val="0"/>
        <w:jc w:val="center"/>
        <w:outlineLvl w:val="1"/>
        <w:rPr>
          <w:sz w:val="28"/>
          <w:szCs w:val="28"/>
          <w:lang w:val="ru-RU" w:eastAsia="en-US"/>
        </w:rPr>
      </w:pPr>
    </w:p>
    <w:p w:rsidR="00A7085A" w:rsidRDefault="00A7085A" w:rsidP="00A7085A">
      <w:pPr>
        <w:autoSpaceDE w:val="0"/>
        <w:autoSpaceDN w:val="0"/>
        <w:adjustRightInd w:val="0"/>
        <w:jc w:val="center"/>
        <w:rPr>
          <w:sz w:val="28"/>
          <w:szCs w:val="28"/>
          <w:lang w:val="ru-RU" w:eastAsia="en-US"/>
        </w:rPr>
      </w:pPr>
      <w:r>
        <w:rPr>
          <w:sz w:val="28"/>
          <w:szCs w:val="28"/>
          <w:lang w:val="ru-RU" w:eastAsia="en-US"/>
        </w:rPr>
        <w:t>Наименование муниципальной услуги</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bookmarkStart w:id="3" w:name="Par114"/>
      <w:bookmarkEnd w:id="3"/>
      <w:r>
        <w:rPr>
          <w:sz w:val="28"/>
          <w:szCs w:val="28"/>
          <w:lang w:val="ru-RU"/>
        </w:rPr>
        <w:t>14. Организация отдыха детей в каникулярное время в части предоставления детям, проживающим в Ханты-Мансийском районе, путевок в организации, обеспечивающие отдых и оздоровление детей.</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autoSpaceDE w:val="0"/>
        <w:autoSpaceDN w:val="0"/>
        <w:adjustRightInd w:val="0"/>
        <w:jc w:val="center"/>
        <w:rPr>
          <w:sz w:val="28"/>
          <w:szCs w:val="28"/>
          <w:lang w:val="ru-RU" w:eastAsia="en-US"/>
        </w:rPr>
      </w:pPr>
      <w:r>
        <w:rPr>
          <w:sz w:val="28"/>
          <w:szCs w:val="28"/>
          <w:lang w:val="ru-RU" w:eastAsia="en-US"/>
        </w:rPr>
        <w:t>Наименование органа, предоставляющего муниципальную услугу</w:t>
      </w:r>
    </w:p>
    <w:p w:rsidR="00A7085A" w:rsidRDefault="00A7085A" w:rsidP="00A7085A">
      <w:pPr>
        <w:autoSpaceDE w:val="0"/>
        <w:autoSpaceDN w:val="0"/>
        <w:adjustRightInd w:val="0"/>
        <w:ind w:firstLine="709"/>
        <w:jc w:val="both"/>
        <w:rPr>
          <w:sz w:val="28"/>
          <w:szCs w:val="28"/>
          <w:lang w:val="ru-RU" w:eastAsia="en-US"/>
        </w:rPr>
      </w:pP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15. Органом, предоставляющим муниципальную услугу, является администрация района.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Муниципальное казенное учреждение Ханты-Мансийского района «Комитет по культуре, спорту и социальной политике», подведомственное администрации района, участвует в предоставлении муниципальной услуги.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 xml:space="preserve">За получением муниципальной услуги заявитель вправе обратиться </w:t>
      </w:r>
      <w:r>
        <w:rPr>
          <w:sz w:val="28"/>
          <w:szCs w:val="28"/>
          <w:lang w:val="ru-RU" w:eastAsia="en-US"/>
        </w:rPr>
        <w:br/>
        <w:t>в МФЦ.</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При предоставлении муниципальной услуги осуществляется межведомственное информационное взаимодействие с </w:t>
      </w:r>
      <w:r>
        <w:rPr>
          <w:sz w:val="28"/>
          <w:szCs w:val="28"/>
          <w:lang w:val="ru-RU"/>
        </w:rPr>
        <w:t>Управлением по вопросам миграции УМВД России по Ханты-Мансийскому автономному округу – Югре</w:t>
      </w:r>
      <w:r>
        <w:rPr>
          <w:sz w:val="28"/>
          <w:szCs w:val="28"/>
          <w:lang w:val="ru-RU" w:eastAsia="en-US"/>
        </w:rPr>
        <w:t>.</w:t>
      </w:r>
    </w:p>
    <w:p w:rsidR="00A7085A" w:rsidRDefault="00A7085A" w:rsidP="00A7085A">
      <w:pPr>
        <w:autoSpaceDE w:val="0"/>
        <w:autoSpaceDN w:val="0"/>
        <w:adjustRightInd w:val="0"/>
        <w:ind w:firstLine="709"/>
        <w:jc w:val="both"/>
        <w:rPr>
          <w:sz w:val="28"/>
          <w:szCs w:val="28"/>
          <w:highlight w:val="yellow"/>
          <w:lang w:val="ru-RU" w:eastAsia="en-US"/>
        </w:rPr>
      </w:pPr>
      <w:r>
        <w:rPr>
          <w:sz w:val="28"/>
          <w:szCs w:val="28"/>
          <w:lang w:val="ru-RU" w:eastAsia="en-US"/>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w:t>
      </w:r>
      <w:r>
        <w:rPr>
          <w:sz w:val="28"/>
          <w:szCs w:val="28"/>
          <w:lang w:val="ru-RU" w:eastAsia="en-US"/>
        </w:rPr>
        <w:br/>
        <w:t>(далее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Результат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bookmarkStart w:id="4" w:name="Par161"/>
      <w:bookmarkEnd w:id="4"/>
      <w:r>
        <w:rPr>
          <w:sz w:val="28"/>
          <w:szCs w:val="28"/>
          <w:lang w:val="ru-RU"/>
        </w:rPr>
        <w:t>16. Результатом предоставления муниципальной услуги является: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выданное (направленное) заявителю решение о предоставлении места или путевки в организацию, обеспечивающую отдых детей </w:t>
      </w:r>
      <w:r>
        <w:rPr>
          <w:sz w:val="28"/>
          <w:szCs w:val="28"/>
          <w:lang w:val="ru-RU"/>
        </w:rPr>
        <w:br/>
        <w:t>в каникулярное время;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выданное (направленное) заявителю решение об отказе </w:t>
      </w:r>
      <w:r>
        <w:rPr>
          <w:sz w:val="28"/>
          <w:szCs w:val="28"/>
          <w:lang w:val="ru-RU"/>
        </w:rPr>
        <w:br/>
        <w:t>в предоставлении места или путевки в организацию, обеспечивающую отдых детей в каникулярное время, с указанием причины отказа;</w:t>
      </w:r>
    </w:p>
    <w:p w:rsidR="00A7085A" w:rsidRDefault="00A7085A" w:rsidP="00A7085A">
      <w:pPr>
        <w:ind w:firstLine="708"/>
        <w:jc w:val="both"/>
        <w:rPr>
          <w:rFonts w:eastAsia="Calibri"/>
          <w:sz w:val="28"/>
          <w:szCs w:val="28"/>
          <w:lang w:val="ru-RU" w:eastAsia="en-US"/>
        </w:rPr>
      </w:pPr>
      <w:r>
        <w:rPr>
          <w:rFonts w:eastAsia="Calibri"/>
          <w:sz w:val="28"/>
          <w:szCs w:val="28"/>
          <w:lang w:val="ru-RU" w:eastAsia="en-US"/>
        </w:rPr>
        <w:t xml:space="preserve">направленное заявителю уведомление об отказе в приеме </w:t>
      </w:r>
      <w:r>
        <w:rPr>
          <w:rFonts w:eastAsia="Calibri"/>
          <w:sz w:val="28"/>
          <w:szCs w:val="28"/>
          <w:lang w:val="ru-RU" w:eastAsia="en-US"/>
        </w:rPr>
        <w:br/>
        <w:t>к рассмотрению обращения за получением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17. Результат предоставления муниципальной услуги оформляется письмом на официальном бланке заместителя главы Ханты-Мансийского района по социальным вопросам</w:t>
      </w:r>
      <w:r>
        <w:rPr>
          <w:rFonts w:ascii="Calibri" w:hAnsi="Calibri"/>
          <w:sz w:val="22"/>
          <w:szCs w:val="22"/>
          <w:lang w:val="ru-RU"/>
        </w:rPr>
        <w:t xml:space="preserve"> </w:t>
      </w:r>
      <w:r>
        <w:rPr>
          <w:sz w:val="28"/>
          <w:szCs w:val="28"/>
          <w:lang w:val="ru-RU"/>
        </w:rPr>
        <w:t>либо лица, его замещающего.</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eastAsia="en-US"/>
        </w:rPr>
        <w:t xml:space="preserve">Уведомление об отказе в приеме к рассмотрению обращения за получением муниципальной услуги </w:t>
      </w:r>
      <w:r>
        <w:rPr>
          <w:sz w:val="28"/>
          <w:szCs w:val="28"/>
          <w:lang w:val="ru-RU"/>
        </w:rPr>
        <w:t>оформляется  на  официальном  бланке</w:t>
      </w:r>
    </w:p>
    <w:p w:rsidR="00A7085A" w:rsidRDefault="00A7085A" w:rsidP="00A7085A">
      <w:pPr>
        <w:autoSpaceDE w:val="0"/>
        <w:autoSpaceDN w:val="0"/>
        <w:adjustRightInd w:val="0"/>
        <w:jc w:val="both"/>
        <w:rPr>
          <w:sz w:val="28"/>
          <w:szCs w:val="28"/>
          <w:lang w:val="ru-RU" w:eastAsia="en-US"/>
        </w:rPr>
      </w:pPr>
      <w:r>
        <w:rPr>
          <w:sz w:val="28"/>
          <w:szCs w:val="28"/>
          <w:lang w:val="ru-RU"/>
        </w:rPr>
        <w:t>комитета по культуре.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В уведомлении об отказе в приеме к рассмотрению обращения за получением муниципальной услуги указываются пункты статьи 11 Федерального закона от 06.04.2011 № 63-ФЗ «Об электронной подписи», которые послужили основанием для принятия указанного решения.</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Уведомление подписывается квалифицированной подписью и направляется по адресу электронной почты заявителя либо посредством Единого портала.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w:t>
      </w:r>
      <w:r>
        <w:rPr>
          <w:sz w:val="28"/>
          <w:szCs w:val="28"/>
          <w:lang w:val="ru-RU" w:eastAsia="en-US"/>
        </w:rPr>
        <w:br/>
        <w:t>к рассмотрению первичного обращения.</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Срок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18. Муниципальная 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Срок предоставления муниципальной услуги составляет </w:t>
      </w:r>
      <w:r>
        <w:rPr>
          <w:sz w:val="28"/>
          <w:szCs w:val="28"/>
          <w:lang w:val="ru-RU"/>
        </w:rPr>
        <w:br/>
        <w:t>30 календарных дней со дня регистрации заявления о предоставлении муниципальной услуги в администрации района или комитете по культуре.</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В случае обращения заявителя за получением муниципальной услуги в МФЦ срок предоставления исчисляется со дня передачи МФЦ документов в комитет по культуре.</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Срок выдачи (направления) результата предоставления муниципальной услуги – не позднее 3 календарных дней со дня подписания документов, являющихся результатом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Правовые основания для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bookmarkStart w:id="5" w:name="Par173"/>
      <w:bookmarkEnd w:id="5"/>
      <w:r>
        <w:rPr>
          <w:sz w:val="28"/>
          <w:szCs w:val="28"/>
          <w:lang w:val="ru-RU"/>
        </w:rPr>
        <w:t>19. Перечень нормативных правовых актов, регулирующих предоставление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Федеральный закон от 24.07.1998 № 124-ФЗ «Об основных гарантиях прав ребенка в Российской Федерации» («Российская газета» от 05.08.1998 № 147; «Собрание законодательства Российской Федерации» от 03.08.1998 № 31, ст. 3802);</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 xml:space="preserve">Федеральный закон от 27.07.2006 № 149-ФЗ «Об информации, информационных технологиях и о защите информации» («Российская газета, 29.07.2006, № 165; «Собрание законодательства Российской </w:t>
      </w:r>
      <w:r>
        <w:rPr>
          <w:sz w:val="28"/>
          <w:szCs w:val="22"/>
          <w:lang w:val="ru-RU" w:eastAsia="en-US"/>
        </w:rPr>
        <w:lastRenderedPageBreak/>
        <w:t>Федерации», 31.07.2006, № 31 (1 ч.), ст. 3448, «Парламентская газета, 03.08.2006, № 126 – 127);</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Федеральный закон от 27.07.2006 № 152-ФЗ (ред. от 21.07.2014)              «О персональных данных» («Российская газета», № 165, 29.07.2006, «Собрание законодательства РФ», 31.07.2006, № 31 (1 ч.), ст. 3451);</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РФ», 16.02.2009, № 7, ст. 776);</w:t>
      </w:r>
    </w:p>
    <w:p w:rsidR="00A7085A" w:rsidRDefault="00A7085A" w:rsidP="00A7085A">
      <w:pPr>
        <w:autoSpaceDE w:val="0"/>
        <w:autoSpaceDN w:val="0"/>
        <w:adjustRightInd w:val="0"/>
        <w:ind w:firstLine="709"/>
        <w:jc w:val="both"/>
        <w:rPr>
          <w:sz w:val="28"/>
          <w:szCs w:val="22"/>
          <w:highlight w:val="yellow"/>
          <w:lang w:val="ru-RU" w:eastAsia="en-US"/>
        </w:rPr>
      </w:pPr>
      <w:r>
        <w:rPr>
          <w:sz w:val="28"/>
          <w:szCs w:val="22"/>
          <w:lang w:val="ru-RU" w:eastAsia="en-US"/>
        </w:rPr>
        <w:t>Федеральный закон от 27.10.2010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Федеральный закон от 06.04.2011 № 63-ФЗ «Об электронной подписи» («Российская газета», 08.04.2011, № 168; «Собрание законодательства Российской Федерации», 11.04.2011, № 15, ст. 2036);</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 xml:space="preserve">постановление Правительства Российской Федерации от 25.06.2012 № 634 «О видах электронной подписи, использование которой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 </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приказ Министерства здравоохранения Российской Федерации </w:t>
      </w:r>
      <w:r>
        <w:rPr>
          <w:sz w:val="28"/>
          <w:szCs w:val="28"/>
          <w:lang w:val="ru-RU"/>
        </w:rPr>
        <w:br/>
        <w:t>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(Официальный интернет-портал правовой информации www.pravo.gov.ru, 26.02.2015);</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Закон Ханты-Мансийского автономного округа – Югры </w:t>
      </w:r>
      <w:r>
        <w:rPr>
          <w:sz w:val="28"/>
          <w:szCs w:val="28"/>
          <w:lang w:val="ru-RU"/>
        </w:rPr>
        <w:br/>
        <w:t xml:space="preserve">от 30.12.2009 № 250-оз «Об организации и обеспечении отдыха и оздоровления детей, проживающих в Ханты-Мансийском автономном округе – Югре» («Собрание законодательства Ханты-Мансийского автономного округа – Югры», 16.12.2009 – 31.12.2009, № 12 (часть II), </w:t>
      </w:r>
      <w:r>
        <w:rPr>
          <w:sz w:val="28"/>
          <w:szCs w:val="28"/>
          <w:lang w:val="ru-RU"/>
        </w:rPr>
        <w:br/>
      </w:r>
      <w:r>
        <w:rPr>
          <w:sz w:val="28"/>
          <w:szCs w:val="28"/>
          <w:lang w:val="ru-RU"/>
        </w:rPr>
        <w:lastRenderedPageBreak/>
        <w:t>ст. 1193, «Новости Югры», № 27, 23.02.2010);</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 xml:space="preserve">Закон Ханты-Мансийского автономного округа – Югры </w:t>
      </w:r>
      <w:r>
        <w:rPr>
          <w:sz w:val="28"/>
          <w:szCs w:val="22"/>
          <w:lang w:val="ru-RU" w:eastAsia="en-US"/>
        </w:rPr>
        <w:br/>
        <w:t xml:space="preserve">от 11.06.2010 № 102-оз «Об административных правонарушениях» («Собрание законодательства Ханты-Мансийского автономного </w:t>
      </w:r>
      <w:r>
        <w:rPr>
          <w:sz w:val="28"/>
          <w:szCs w:val="22"/>
          <w:lang w:val="ru-RU" w:eastAsia="en-US"/>
        </w:rPr>
        <w:br/>
        <w:t>округа – Югры», 01.06.2010 – 15.06.2010, № 6 (часть I), ст. 461, газета «Новости Югры», № 107, 13.07.2010);</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постановление Правительства Ханты-Мансийского автономного округа – Югры от 01.06.2012 № 194-п «О региональных информационных системах Ханты-Мансийского автономного округа – Югры, обеспечивающих предоставление в электронной форме государственных и муниципальных услуг (осуществлений функций)» (газета «Новости Югры», 02.10.2012, № 108; «Собрание законодательства Ханты-Мансийского автономного округа – Югры», 15.06.2012, № 6 (ч. 1), ст. 593);</w:t>
      </w:r>
    </w:p>
    <w:p w:rsidR="00A7085A" w:rsidRDefault="00A7085A" w:rsidP="00A7085A">
      <w:pPr>
        <w:autoSpaceDE w:val="0"/>
        <w:autoSpaceDN w:val="0"/>
        <w:adjustRightInd w:val="0"/>
        <w:ind w:firstLine="709"/>
        <w:jc w:val="both"/>
        <w:rPr>
          <w:sz w:val="28"/>
          <w:szCs w:val="22"/>
          <w:lang w:val="ru-RU" w:eastAsia="en-US"/>
        </w:rPr>
      </w:pPr>
      <w:r>
        <w:rPr>
          <w:sz w:val="28"/>
          <w:szCs w:val="22"/>
          <w:lang w:val="ru-RU" w:eastAsia="en-US"/>
        </w:rPr>
        <w:t>Устав Ханты-Мансийского района (газета «Наш район Ханты-Мансийский», № 50, 21.12.2006);</w:t>
      </w:r>
    </w:p>
    <w:p w:rsidR="00A7085A" w:rsidRDefault="00A7085A" w:rsidP="00A7085A">
      <w:pPr>
        <w:widowControl w:val="0"/>
        <w:autoSpaceDE w:val="0"/>
        <w:autoSpaceDN w:val="0"/>
        <w:adjustRightInd w:val="0"/>
        <w:ind w:firstLine="709"/>
        <w:jc w:val="both"/>
        <w:rPr>
          <w:sz w:val="28"/>
          <w:szCs w:val="28"/>
          <w:lang w:val="ru-RU"/>
        </w:rPr>
      </w:pPr>
      <w:hyperlink r:id="rId7" w:tooltip="Решение Думы Ханты-Мансийского района от 20.03.2014 N 336 (ред. от 24.03.2016) &quo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 w:history="1">
        <w:r>
          <w:rPr>
            <w:rStyle w:val="a3"/>
            <w:color w:val="auto"/>
            <w:sz w:val="28"/>
            <w:szCs w:val="28"/>
            <w:u w:val="none"/>
            <w:lang w:val="ru-RU"/>
          </w:rPr>
          <w:t>решение</w:t>
        </w:r>
      </w:hyperlink>
      <w:r>
        <w:rPr>
          <w:sz w:val="28"/>
          <w:szCs w:val="28"/>
          <w:lang w:val="ru-RU"/>
        </w:rPr>
        <w:t xml:space="preserve"> Думы Ханты-Мансийского района от 20.03.2014 № 336 </w:t>
      </w:r>
      <w:r>
        <w:rPr>
          <w:sz w:val="28"/>
          <w:szCs w:val="28"/>
          <w:lang w:val="ru-RU"/>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«Наш район», № 12, 27.03.2014);</w:t>
      </w:r>
    </w:p>
    <w:p w:rsidR="00A7085A" w:rsidRDefault="00A7085A" w:rsidP="00A7085A">
      <w:pPr>
        <w:widowControl w:val="0"/>
        <w:autoSpaceDE w:val="0"/>
        <w:autoSpaceDN w:val="0"/>
        <w:adjustRightInd w:val="0"/>
        <w:ind w:firstLine="709"/>
        <w:jc w:val="both"/>
        <w:rPr>
          <w:sz w:val="28"/>
          <w:szCs w:val="28"/>
          <w:lang w:val="ru-RU"/>
        </w:rPr>
      </w:pPr>
      <w:hyperlink r:id="rId8" w:tooltip="Постановление Администрации Ханты-Мансийского района от 18.05.2011 N 87 (ред. от 28.03.2014) &quot;О межведомственной комиссии по организации отдыха, оздоровления, занятости детей, подростков и молодежи Ханты-Мансийского района&quot; (вместе с &quot;Положением о межведо" w:history="1">
        <w:r>
          <w:rPr>
            <w:rStyle w:val="a3"/>
            <w:color w:val="auto"/>
            <w:sz w:val="28"/>
            <w:szCs w:val="28"/>
            <w:u w:val="none"/>
            <w:lang w:val="ru-RU"/>
          </w:rPr>
          <w:t>постановление</w:t>
        </w:r>
      </w:hyperlink>
      <w:r>
        <w:rPr>
          <w:sz w:val="28"/>
          <w:szCs w:val="28"/>
          <w:lang w:val="ru-RU"/>
        </w:rPr>
        <w:t xml:space="preserve"> администрации Ханты-Мансийского района </w:t>
      </w:r>
      <w:r>
        <w:rPr>
          <w:sz w:val="28"/>
          <w:szCs w:val="28"/>
          <w:lang w:val="ru-RU"/>
        </w:rPr>
        <w:br/>
        <w:t>от 18.05.2011 № 87 «О межведомственной комиссии по организации отдыха, оздоровления, занятости детей, подростков и молодежи Ханты-Мансийского района» (газета «Наш район», № 19, 19.05.2011);</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постановление администрации Ханты-Мансийского района </w:t>
      </w:r>
      <w:r>
        <w:rPr>
          <w:sz w:val="28"/>
          <w:szCs w:val="28"/>
          <w:lang w:val="ru-RU"/>
        </w:rPr>
        <w:br/>
        <w:t>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постановление администрации Ханты-Мансийского района 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A7085A" w:rsidRDefault="00A7085A" w:rsidP="00A7085A">
      <w:pPr>
        <w:widowControl w:val="0"/>
        <w:autoSpaceDE w:val="0"/>
        <w:autoSpaceDN w:val="0"/>
        <w:adjustRightInd w:val="0"/>
        <w:ind w:firstLine="708"/>
        <w:jc w:val="both"/>
        <w:rPr>
          <w:sz w:val="28"/>
          <w:szCs w:val="28"/>
          <w:lang w:val="ru-RU"/>
        </w:rPr>
      </w:pPr>
      <w:r>
        <w:rPr>
          <w:sz w:val="28"/>
          <w:szCs w:val="28"/>
          <w:lang w:val="ru-RU"/>
        </w:rPr>
        <w:t>настоящий административный регламент.</w:t>
      </w:r>
    </w:p>
    <w:p w:rsidR="00A7085A" w:rsidRDefault="00A7085A" w:rsidP="00A7085A">
      <w:pPr>
        <w:autoSpaceDE w:val="0"/>
        <w:autoSpaceDN w:val="0"/>
        <w:adjustRightInd w:val="0"/>
        <w:jc w:val="center"/>
        <w:rPr>
          <w:sz w:val="28"/>
          <w:szCs w:val="28"/>
          <w:lang w:val="ru-RU" w:eastAsia="en-US"/>
        </w:rPr>
      </w:pPr>
      <w:r>
        <w:rPr>
          <w:sz w:val="28"/>
          <w:szCs w:val="28"/>
          <w:lang w:val="ru-RU" w:eastAsia="en-US"/>
        </w:rPr>
        <w:t xml:space="preserve">Исчерпывающий перечень документов, </w:t>
      </w:r>
    </w:p>
    <w:p w:rsidR="00A7085A" w:rsidRDefault="00A7085A" w:rsidP="00A7085A">
      <w:pPr>
        <w:autoSpaceDE w:val="0"/>
        <w:autoSpaceDN w:val="0"/>
        <w:adjustRightInd w:val="0"/>
        <w:jc w:val="center"/>
        <w:rPr>
          <w:sz w:val="28"/>
          <w:szCs w:val="28"/>
          <w:lang w:val="ru-RU" w:eastAsia="en-US"/>
        </w:rPr>
      </w:pPr>
      <w:r>
        <w:rPr>
          <w:sz w:val="28"/>
          <w:szCs w:val="28"/>
          <w:lang w:val="ru-RU" w:eastAsia="en-US"/>
        </w:rPr>
        <w:t>необходимых для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bookmarkStart w:id="6" w:name="Par196"/>
      <w:bookmarkEnd w:id="6"/>
      <w:r>
        <w:rPr>
          <w:sz w:val="28"/>
          <w:szCs w:val="28"/>
          <w:lang w:val="ru-RU"/>
        </w:rPr>
        <w:t>20. Исчерпывающий перечень документов, необходимых для предоставления муниципальной услуги (далее также – запрос о предоставлении муниципальной услуги, запрос):</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1) заявление о предоставлении муниципальной услуги </w:t>
      </w:r>
      <w:r>
        <w:rPr>
          <w:sz w:val="28"/>
          <w:szCs w:val="28"/>
          <w:lang w:val="ru-RU"/>
        </w:rPr>
        <w:br/>
        <w:t>(далее также – заявление);</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lastRenderedPageBreak/>
        <w:t>2) 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3) копия заграничного паспорта ребенка (при выезде в оздоровительную организацию, расположенную за пределами Российской Федерации);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4) медицинская справка по установленной </w:t>
      </w:r>
      <w:hyperlink r:id="rId9" w:tooltip="Приказ Минздрава России от 15.12.2014 N 834н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 w:history="1">
        <w:r>
          <w:rPr>
            <w:rStyle w:val="a3"/>
            <w:color w:val="auto"/>
            <w:sz w:val="28"/>
            <w:szCs w:val="28"/>
            <w:u w:val="none"/>
            <w:lang w:val="ru-RU"/>
          </w:rPr>
          <w:t>форме № 079/у</w:t>
        </w:r>
      </w:hyperlink>
      <w:r>
        <w:rPr>
          <w:sz w:val="28"/>
          <w:szCs w:val="28"/>
          <w:lang w:val="ru-RU"/>
        </w:rPr>
        <w:t xml:space="preserve"> (при направлении ребенка в детское оздоровительное учреждение);</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5) копия документа, подтверждающего регистрацию ребенка по месту проживания (пребывания) – при отсутствии у ребенка паспорта гражданина Российской Федерации.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21. Документы, указанные в подпунктах 1 – 4 пункта 20 настоящего административного регламента, представляются заявителем в администрацию района или комитет по культуре самостоятельно.</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22. Документ, указанный в подпункте 5 пункта 20 настоящего административного регламента, запрашивается комитетом по культуре или МФЦ в порядке межведомственного информационного взаимодействия или может быть предоставлен заявителем по собственной инициативе.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23. Способы получения заявителями документов, необходимых для предоставления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 формы заявления о предоставлении муниципальной услуги заявитель может получить:</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на информационном стенде в месте предоставления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у специалиста, ответственного за предоставление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на официальном сайте, Едином или региональном портале;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2) документ, указанный в подпункте 5 пункта 20 настоящего административного регламента, заявитель может получить, обратившись в </w:t>
      </w:r>
      <w:r>
        <w:rPr>
          <w:sz w:val="28"/>
          <w:szCs w:val="28"/>
          <w:lang w:val="ru-RU"/>
        </w:rPr>
        <w:t xml:space="preserve">Управление по вопросам миграции УМВД России по Ханты-Мансийскому автономному округу – Югре </w:t>
      </w:r>
      <w:r>
        <w:rPr>
          <w:sz w:val="28"/>
          <w:szCs w:val="28"/>
          <w:lang w:val="ru-RU" w:eastAsia="en-US"/>
        </w:rPr>
        <w:t>(способы получения информации о его месте нахождения и графике работы указаны в пункте 6 настоящего административного регламента).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24. Требования к документам, необходимым для предоставления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1) заявление о предоставлении муниципальной услуги представляется в свободной форме или по форме, приведенной </w:t>
      </w:r>
      <w:r>
        <w:rPr>
          <w:sz w:val="28"/>
          <w:szCs w:val="28"/>
          <w:lang w:val="ru-RU" w:eastAsia="en-US"/>
        </w:rPr>
        <w:br/>
        <w:t>в приложении 2 к настоящему административному регламенту;</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2) заявление может быть оформлено как машинописным способом, так и написано собственноручно;</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3) в заявлении указываются: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фамилия, имя, отчество и дата рождения ребенка;</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lastRenderedPageBreak/>
        <w:t>период отдыха и оздоровления;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территория;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наименование лагеря (по желанию);</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контактные данные для связи с заявителем;</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способ представления заявителю документов, являющихся результатом предоставления муниципальной услуги (нарочно в комитете по культуре или в МФЦ, посредством почтовой связи, факса либо на адрес электронной почты);</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согласие на обработку персональных данных физического лица (получателя муниципальной услуги) в соответствии с Федеральным законом от 27.07.2006 № 152-ФЗ «О персональных данных»;</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4) представленные документы не должны содержать подчисток, приписок, зачеркнутых слов и иных не оговоренных исправлений;</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5) заявитель при личной подаче заявления представляет копии документов с одновременным предъявлением подлинника;</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6) при личной подаче заявления заявитель предъявляет паспорт либо иной документ, подтверждающий факт того, что он является родителем или законным представителем ребенка. Указанные документы подлежат возврату заявителю (законному представителю) после удостоверения его личности;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7) при обращении с запросом о предоставлении муниципальной услуги посредством почтового отправления копии документов, предусмотренных абзацами 2, 3 пункта 20 настоящего административного регламента, а также документа, подтверждающего полномочия заявителя (при обращении представителя), должны быть заверены нотариально;</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8) заявление, направленное в форме электронного документа, заверяется электронной подписью в соответствии с требованиями Федерального </w:t>
      </w:r>
      <w:hyperlink r:id="rId10" w:tooltip="Федеральный закон от 06.04.2011 N 63-ФЗ (ред. от 30.12.2015) &quot;Об электронной подписи&quot; (с изм. и доп., вступ. в силу с 08.07.2016){КонсультантПлюс}" w:history="1">
        <w:r>
          <w:rPr>
            <w:rStyle w:val="a3"/>
            <w:color w:val="auto"/>
            <w:sz w:val="28"/>
            <w:szCs w:val="28"/>
            <w:u w:val="none"/>
            <w:lang w:val="ru-RU"/>
          </w:rPr>
          <w:t>закона</w:t>
        </w:r>
      </w:hyperlink>
      <w:r>
        <w:rPr>
          <w:sz w:val="28"/>
          <w:szCs w:val="28"/>
          <w:lang w:val="ru-RU"/>
        </w:rPr>
        <w:t xml:space="preserve"> от 06.04.2011 № 63-ФЗ «Об электронной подписи»;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9) в случае подачи заявления в электронной форме представление копии документа, удостоверяющего личность заявителя, не требуется.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25. Способы подачи документов, необходимых для предоставления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eastAsia="en-US"/>
        </w:rPr>
        <w:t>личное обращение в МФЦ;</w:t>
      </w:r>
    </w:p>
    <w:p w:rsidR="00A7085A" w:rsidRDefault="00A7085A" w:rsidP="00A7085A">
      <w:pPr>
        <w:widowControl w:val="0"/>
        <w:autoSpaceDE w:val="0"/>
        <w:autoSpaceDN w:val="0"/>
        <w:adjustRightInd w:val="0"/>
        <w:ind w:firstLine="709"/>
        <w:jc w:val="both"/>
        <w:rPr>
          <w:sz w:val="28"/>
          <w:szCs w:val="28"/>
          <w:lang w:val="ru-RU" w:eastAsia="en-US"/>
        </w:rPr>
      </w:pPr>
      <w:r>
        <w:rPr>
          <w:sz w:val="28"/>
          <w:szCs w:val="28"/>
          <w:lang w:val="ru-RU"/>
        </w:rPr>
        <w:t>посредством почтового отправления в администрацию района</w:t>
      </w:r>
      <w:r>
        <w:rPr>
          <w:sz w:val="28"/>
          <w:szCs w:val="28"/>
          <w:lang w:val="ru-RU" w:eastAsia="en-US"/>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посредством Единого или регионального портала.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26. В соответствии с пунктами 1, 2 части 1 статьи 7 Федерального закона № 210-ФЗ не вправе требовать от заявителей:</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w:t>
      </w:r>
      <w:r>
        <w:rPr>
          <w:sz w:val="28"/>
          <w:szCs w:val="28"/>
          <w:lang w:val="ru-RU" w:eastAsia="en-US"/>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Pr>
          <w:sz w:val="28"/>
          <w:szCs w:val="28"/>
          <w:lang w:val="ru-RU" w:eastAsia="en-US"/>
        </w:rPr>
        <w:br/>
        <w:t>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района или комитет по культуре по собственной инициативе.</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Исчерпывающий перечень оснований для отказа</w:t>
      </w:r>
      <w:r>
        <w:rPr>
          <w:sz w:val="28"/>
          <w:szCs w:val="28"/>
          <w:lang w:val="ru-RU"/>
        </w:rPr>
        <w:br/>
        <w:t>в приеме документов, необходимых для предоставления</w:t>
      </w:r>
      <w:r>
        <w:rPr>
          <w:sz w:val="28"/>
          <w:szCs w:val="28"/>
          <w:lang w:val="ru-RU"/>
        </w:rPr>
        <w:br/>
        <w:t>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27. 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приеме запроса, в том числе документов, необходимых для предоставления муниципальной услуги, в случае, если такие запрос и документы поданы в соответствии с информацией о сроках и порядке предоставления муниципальной услуги, опубликованной на Едином портале.</w:t>
      </w:r>
    </w:p>
    <w:p w:rsidR="00A7085A" w:rsidRDefault="00A7085A" w:rsidP="00A7085A">
      <w:pPr>
        <w:autoSpaceDE w:val="0"/>
        <w:autoSpaceDN w:val="0"/>
        <w:adjustRightInd w:val="0"/>
        <w:jc w:val="both"/>
        <w:rPr>
          <w:b/>
          <w:sz w:val="28"/>
          <w:szCs w:val="28"/>
          <w:lang w:val="ru-RU" w:eastAsia="en-US"/>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 xml:space="preserve">Исчерпывающий перечень оснований </w:t>
      </w:r>
      <w:r>
        <w:rPr>
          <w:sz w:val="28"/>
          <w:szCs w:val="28"/>
          <w:lang w:val="ru-RU"/>
        </w:rPr>
        <w:br/>
        <w:t>для отказа в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28. Основания для приостановления предоставления муниципальной услуги действующим законодательством не предусмотрены.</w:t>
      </w:r>
    </w:p>
    <w:p w:rsidR="00A7085A" w:rsidRDefault="00A7085A" w:rsidP="00A7085A">
      <w:pPr>
        <w:widowControl w:val="0"/>
        <w:autoSpaceDE w:val="0"/>
        <w:autoSpaceDN w:val="0"/>
        <w:adjustRightInd w:val="0"/>
        <w:ind w:firstLine="709"/>
        <w:jc w:val="both"/>
        <w:rPr>
          <w:sz w:val="28"/>
          <w:szCs w:val="28"/>
          <w:lang w:val="ru-RU"/>
        </w:rPr>
      </w:pPr>
      <w:bookmarkStart w:id="7" w:name="Par229"/>
      <w:bookmarkEnd w:id="7"/>
      <w:r>
        <w:rPr>
          <w:sz w:val="28"/>
          <w:szCs w:val="28"/>
          <w:lang w:val="ru-RU"/>
        </w:rPr>
        <w:t>29. Основания для отказа в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1) непредставление документов или направление почтовым отправлением не заверенных надлежащим образом документов, обязанность по представлению которых возложена на заявителя;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2) несоответствие возраста и места проживания получателя муниципальной услуги (ребенка) условиям предоставления муниципальной услуги, определенным </w:t>
      </w:r>
      <w:hyperlink r:id="rId11" w:anchor="Par46" w:tooltip="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уполномоченный орган." w:history="1">
        <w:r>
          <w:rPr>
            <w:rStyle w:val="a3"/>
            <w:color w:val="auto"/>
            <w:sz w:val="28"/>
            <w:szCs w:val="28"/>
            <w:u w:val="none"/>
            <w:lang w:val="ru-RU"/>
          </w:rPr>
          <w:t xml:space="preserve">пунктом </w:t>
        </w:r>
      </w:hyperlink>
      <w:hyperlink r:id="rId12" w:anchor="Par47" w:tooltip="3. Получателями муниципальной услуги являются дети в возрасте от 6 до 17 лет (включительно), проживающие на территории Ханты-Мансийского района." w:history="1">
        <w:r>
          <w:rPr>
            <w:rStyle w:val="a3"/>
            <w:color w:val="auto"/>
            <w:sz w:val="28"/>
            <w:szCs w:val="28"/>
            <w:u w:val="none"/>
            <w:lang w:val="ru-RU"/>
          </w:rPr>
          <w:t>3</w:t>
        </w:r>
      </w:hyperlink>
      <w:r>
        <w:rPr>
          <w:sz w:val="28"/>
          <w:szCs w:val="28"/>
          <w:lang w:val="ru-RU"/>
        </w:rPr>
        <w:t xml:space="preserve"> настоящего административного регламента;</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3) медицинские противопоказания у ребенка;</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lastRenderedPageBreak/>
        <w:t>4) отсутствие путевок (свободных мест) в организациях, обеспечивающих отдых детей в каникулярное время.</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30.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A7085A" w:rsidRDefault="00A7085A" w:rsidP="00A7085A">
      <w:pPr>
        <w:widowControl w:val="0"/>
        <w:autoSpaceDE w:val="0"/>
        <w:autoSpaceDN w:val="0"/>
        <w:adjustRightInd w:val="0"/>
        <w:ind w:firstLine="709"/>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 xml:space="preserve">Перечень услуг, необходимых и обязательных </w:t>
      </w:r>
      <w:r>
        <w:rPr>
          <w:sz w:val="28"/>
          <w:szCs w:val="28"/>
          <w:lang w:val="ru-RU"/>
        </w:rPr>
        <w:br/>
        <w:t xml:space="preserve">для предоставления муниципальной услуги, в том числе сведения </w:t>
      </w:r>
      <w:r>
        <w:rPr>
          <w:sz w:val="28"/>
          <w:szCs w:val="28"/>
          <w:lang w:val="ru-RU"/>
        </w:rPr>
        <w:br/>
        <w:t>о документе (документах), выдаваемом (выдаваемых) организациями, участвующими в предоставлении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ind w:firstLine="709"/>
        <w:jc w:val="both"/>
        <w:rPr>
          <w:sz w:val="28"/>
          <w:szCs w:val="28"/>
          <w:lang w:val="ru-RU"/>
        </w:rPr>
      </w:pPr>
      <w:bookmarkStart w:id="8" w:name="Par241"/>
      <w:bookmarkEnd w:id="8"/>
      <w:r>
        <w:rPr>
          <w:sz w:val="28"/>
          <w:szCs w:val="28"/>
          <w:lang w:val="ru-RU"/>
        </w:rPr>
        <w:t>31. Для получения муниципальной услуги заявителем в рамках услуг, необходимых и обязательных для предоставления муниципальной услуги, самостоятельно предоставляется медицинская справка по установленной форме № 079/у (при направлении ребенка в детское оздоровительное учреждение).</w:t>
      </w:r>
    </w:p>
    <w:p w:rsidR="00A7085A" w:rsidRDefault="00A7085A" w:rsidP="00A7085A">
      <w:pPr>
        <w:ind w:firstLine="709"/>
        <w:jc w:val="both"/>
        <w:rPr>
          <w:sz w:val="28"/>
          <w:szCs w:val="28"/>
          <w:lang w:val="ru-RU"/>
        </w:rPr>
      </w:pPr>
      <w:r>
        <w:rPr>
          <w:sz w:val="28"/>
          <w:szCs w:val="28"/>
          <w:lang w:val="ru-RU"/>
        </w:rPr>
        <w:t>Медицинскую справку по установленной форме № 079/у заявитель получает в рамках услуги по выдаче медицинской справки по установленной форме № 079/у.</w:t>
      </w:r>
    </w:p>
    <w:p w:rsidR="00A7085A" w:rsidRDefault="00A7085A" w:rsidP="00A7085A">
      <w:pPr>
        <w:ind w:firstLine="709"/>
        <w:jc w:val="both"/>
        <w:rPr>
          <w:sz w:val="28"/>
          <w:szCs w:val="28"/>
          <w:lang w:val="ru-RU"/>
        </w:rPr>
      </w:pPr>
      <w:r>
        <w:rPr>
          <w:sz w:val="28"/>
          <w:szCs w:val="28"/>
          <w:lang w:val="ru-RU"/>
        </w:rPr>
        <w:t>Указанная услуга предоставляется медицинской организацией (иной организацией), оказывающей медицинскую помощь в амбулаторных условиях детям.</w:t>
      </w:r>
    </w:p>
    <w:p w:rsidR="00A7085A" w:rsidRDefault="00A7085A" w:rsidP="00A7085A">
      <w:pPr>
        <w:widowControl w:val="0"/>
        <w:autoSpaceDE w:val="0"/>
        <w:autoSpaceDN w:val="0"/>
        <w:adjustRightInd w:val="0"/>
        <w:ind w:firstLine="709"/>
        <w:jc w:val="both"/>
        <w:rPr>
          <w:sz w:val="28"/>
          <w:szCs w:val="28"/>
          <w:lang w:val="ru-RU" w:eastAsia="en-US"/>
        </w:rPr>
      </w:pPr>
      <w:r>
        <w:rPr>
          <w:sz w:val="28"/>
          <w:szCs w:val="28"/>
          <w:lang w:val="ru-RU" w:eastAsia="en-US"/>
        </w:rPr>
        <w:t xml:space="preserve">Способы получения информации о месте нахождения и графике работы медицинской организации, </w:t>
      </w:r>
      <w:r>
        <w:rPr>
          <w:sz w:val="28"/>
          <w:szCs w:val="28"/>
          <w:lang w:val="ru-RU"/>
        </w:rPr>
        <w:t xml:space="preserve">расположенной на территории Ханты-Мансийского района, </w:t>
      </w:r>
      <w:r>
        <w:rPr>
          <w:sz w:val="28"/>
          <w:szCs w:val="28"/>
          <w:lang w:val="ru-RU" w:eastAsia="en-US"/>
        </w:rPr>
        <w:t>участвующей в предоставлении муниципальной услуги, указаны в приложении 3 к настоящему административному регламенту.</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rPr>
          <w:sz w:val="28"/>
          <w:szCs w:val="22"/>
          <w:lang w:val="ru-RU" w:eastAsia="en-US"/>
        </w:rPr>
      </w:pPr>
      <w:r>
        <w:rPr>
          <w:sz w:val="28"/>
          <w:szCs w:val="22"/>
          <w:lang w:val="ru-RU" w:eastAsia="en-US"/>
        </w:rPr>
        <w:t xml:space="preserve">Размер платы, взимаемой с заявителя </w:t>
      </w:r>
    </w:p>
    <w:p w:rsidR="00A7085A" w:rsidRDefault="00A7085A" w:rsidP="00A7085A">
      <w:pPr>
        <w:widowControl w:val="0"/>
        <w:autoSpaceDE w:val="0"/>
        <w:autoSpaceDN w:val="0"/>
        <w:adjustRightInd w:val="0"/>
        <w:jc w:val="center"/>
        <w:rPr>
          <w:sz w:val="28"/>
          <w:szCs w:val="22"/>
          <w:lang w:val="ru-RU" w:eastAsia="en-US"/>
        </w:rPr>
      </w:pPr>
      <w:r>
        <w:rPr>
          <w:sz w:val="28"/>
          <w:szCs w:val="22"/>
          <w:lang w:val="ru-RU" w:eastAsia="en-US"/>
        </w:rPr>
        <w:t>при предоставлении муниципальной услуги, и способы ее взимания</w:t>
      </w:r>
    </w:p>
    <w:p w:rsidR="00A7085A" w:rsidRDefault="00A7085A" w:rsidP="00A7085A">
      <w:pPr>
        <w:widowControl w:val="0"/>
        <w:autoSpaceDE w:val="0"/>
        <w:autoSpaceDN w:val="0"/>
        <w:adjustRightInd w:val="0"/>
        <w:ind w:firstLine="540"/>
        <w:jc w:val="both"/>
        <w:rPr>
          <w:sz w:val="28"/>
          <w:szCs w:val="22"/>
          <w:highlight w:val="yellow"/>
          <w:lang w:val="ru-RU" w:eastAsia="en-US"/>
        </w:rPr>
      </w:pPr>
    </w:p>
    <w:p w:rsidR="00A7085A" w:rsidRDefault="00A7085A" w:rsidP="00A7085A">
      <w:pPr>
        <w:widowControl w:val="0"/>
        <w:autoSpaceDE w:val="0"/>
        <w:autoSpaceDN w:val="0"/>
        <w:adjustRightInd w:val="0"/>
        <w:ind w:firstLine="709"/>
        <w:jc w:val="both"/>
        <w:outlineLvl w:val="2"/>
        <w:rPr>
          <w:sz w:val="28"/>
          <w:szCs w:val="28"/>
          <w:lang w:val="ru-RU"/>
        </w:rPr>
      </w:pPr>
      <w:r>
        <w:rPr>
          <w:sz w:val="28"/>
          <w:szCs w:val="28"/>
          <w:lang w:val="ru-RU"/>
        </w:rPr>
        <w:t xml:space="preserve">32. Взимание государственной пошлины или иной платы </w:t>
      </w:r>
      <w:r>
        <w:rPr>
          <w:sz w:val="28"/>
          <w:szCs w:val="28"/>
          <w:lang w:val="ru-RU"/>
        </w:rPr>
        <w:br/>
        <w:t xml:space="preserve">за предоставление муниципальной услуги настоящим законодательством </w:t>
      </w:r>
      <w:r>
        <w:rPr>
          <w:sz w:val="28"/>
          <w:szCs w:val="28"/>
          <w:lang w:val="ru-RU"/>
        </w:rPr>
        <w:br/>
        <w:t xml:space="preserve">не предусмотрено.  </w:t>
      </w:r>
    </w:p>
    <w:p w:rsidR="00A7085A" w:rsidRDefault="00A7085A" w:rsidP="00A7085A">
      <w:pPr>
        <w:widowControl w:val="0"/>
        <w:autoSpaceDE w:val="0"/>
        <w:autoSpaceDN w:val="0"/>
        <w:adjustRightInd w:val="0"/>
        <w:ind w:firstLine="709"/>
        <w:jc w:val="both"/>
        <w:outlineLvl w:val="2"/>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 xml:space="preserve">Порядок, размер и основания взимания платы </w:t>
      </w: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за предоставление услуг, необходимых и обязательных</w:t>
      </w:r>
    </w:p>
    <w:p w:rsidR="00A7085A" w:rsidRDefault="00A7085A" w:rsidP="00A7085A">
      <w:pPr>
        <w:widowControl w:val="0"/>
        <w:autoSpaceDE w:val="0"/>
        <w:autoSpaceDN w:val="0"/>
        <w:adjustRightInd w:val="0"/>
        <w:jc w:val="center"/>
        <w:rPr>
          <w:sz w:val="28"/>
          <w:szCs w:val="28"/>
          <w:lang w:val="ru-RU"/>
        </w:rPr>
      </w:pPr>
      <w:r>
        <w:rPr>
          <w:sz w:val="28"/>
          <w:szCs w:val="28"/>
          <w:lang w:val="ru-RU"/>
        </w:rPr>
        <w:t>для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33. Порядок и размер платы за предоставление услуги, указанной в </w:t>
      </w:r>
      <w:r>
        <w:rPr>
          <w:sz w:val="28"/>
          <w:szCs w:val="28"/>
          <w:lang w:val="ru-RU"/>
        </w:rPr>
        <w:lastRenderedPageBreak/>
        <w:t>пункте 31 настоящего административного регламента, определяется организацией, предоставляющей услугу, и осуществляется за счет средств заявителя.</w:t>
      </w:r>
    </w:p>
    <w:p w:rsidR="00A7085A" w:rsidRDefault="00A7085A" w:rsidP="00A7085A">
      <w:pPr>
        <w:widowControl w:val="0"/>
        <w:autoSpaceDE w:val="0"/>
        <w:autoSpaceDN w:val="0"/>
        <w:adjustRightInd w:val="0"/>
        <w:ind w:firstLine="709"/>
        <w:jc w:val="both"/>
        <w:outlineLvl w:val="2"/>
        <w:rPr>
          <w:sz w:val="28"/>
          <w:szCs w:val="28"/>
          <w:lang w:val="ru-RU"/>
        </w:rPr>
      </w:pPr>
    </w:p>
    <w:p w:rsidR="00A7085A" w:rsidRDefault="00A7085A" w:rsidP="00A7085A">
      <w:pPr>
        <w:widowControl w:val="0"/>
        <w:autoSpaceDE w:val="0"/>
        <w:autoSpaceDN w:val="0"/>
        <w:adjustRightInd w:val="0"/>
        <w:jc w:val="center"/>
        <w:outlineLvl w:val="2"/>
        <w:rPr>
          <w:sz w:val="28"/>
          <w:szCs w:val="28"/>
          <w:lang w:val="ru-RU" w:eastAsia="en-US"/>
        </w:rPr>
      </w:pPr>
      <w:r>
        <w:rPr>
          <w:sz w:val="28"/>
          <w:szCs w:val="28"/>
          <w:lang w:val="ru-RU" w:eastAsia="en-US"/>
        </w:rPr>
        <w:t xml:space="preserve">Максимальный срок ожидания в очереди при подаче запроса </w:t>
      </w:r>
    </w:p>
    <w:p w:rsidR="00A7085A" w:rsidRDefault="00A7085A" w:rsidP="00A7085A">
      <w:pPr>
        <w:widowControl w:val="0"/>
        <w:autoSpaceDE w:val="0"/>
        <w:autoSpaceDN w:val="0"/>
        <w:adjustRightInd w:val="0"/>
        <w:jc w:val="center"/>
        <w:outlineLvl w:val="2"/>
        <w:rPr>
          <w:sz w:val="28"/>
          <w:szCs w:val="28"/>
          <w:lang w:val="ru-RU" w:eastAsia="en-US"/>
        </w:rPr>
      </w:pPr>
      <w:r>
        <w:rPr>
          <w:sz w:val="28"/>
          <w:szCs w:val="28"/>
          <w:lang w:val="ru-RU" w:eastAsia="en-US"/>
        </w:rPr>
        <w:t>о предоставлении муниципальной услуги и при получении результата предоставления муниципальной услуги</w:t>
      </w:r>
    </w:p>
    <w:p w:rsidR="00A7085A" w:rsidRDefault="00A7085A" w:rsidP="00A7085A">
      <w:pPr>
        <w:widowControl w:val="0"/>
        <w:autoSpaceDE w:val="0"/>
        <w:autoSpaceDN w:val="0"/>
        <w:adjustRightInd w:val="0"/>
        <w:ind w:firstLine="709"/>
        <w:jc w:val="both"/>
        <w:outlineLvl w:val="2"/>
        <w:rPr>
          <w:sz w:val="28"/>
          <w:szCs w:val="28"/>
          <w:lang w:val="ru-RU" w:eastAsia="en-US"/>
        </w:rPr>
      </w:pPr>
    </w:p>
    <w:p w:rsidR="00A7085A" w:rsidRDefault="00A7085A" w:rsidP="00A7085A">
      <w:pPr>
        <w:widowControl w:val="0"/>
        <w:autoSpaceDE w:val="0"/>
        <w:autoSpaceDN w:val="0"/>
        <w:adjustRightInd w:val="0"/>
        <w:ind w:firstLine="709"/>
        <w:jc w:val="both"/>
        <w:rPr>
          <w:sz w:val="28"/>
          <w:szCs w:val="28"/>
          <w:lang w:val="ru-RU" w:eastAsia="en-US"/>
        </w:rPr>
      </w:pPr>
      <w:r>
        <w:rPr>
          <w:sz w:val="28"/>
          <w:szCs w:val="28"/>
          <w:lang w:val="ru-RU" w:eastAsia="en-US"/>
        </w:rPr>
        <w:t>34.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085A" w:rsidRDefault="00A7085A" w:rsidP="00A7085A">
      <w:pPr>
        <w:autoSpaceDE w:val="0"/>
        <w:autoSpaceDN w:val="0"/>
        <w:adjustRightInd w:val="0"/>
        <w:ind w:firstLine="709"/>
        <w:jc w:val="both"/>
        <w:rPr>
          <w:sz w:val="28"/>
          <w:szCs w:val="28"/>
          <w:highlight w:val="yellow"/>
          <w:lang w:val="ru-RU" w:eastAsia="en-US"/>
        </w:rPr>
      </w:pPr>
    </w:p>
    <w:p w:rsidR="00A7085A" w:rsidRDefault="00A7085A" w:rsidP="00A7085A">
      <w:pPr>
        <w:autoSpaceDE w:val="0"/>
        <w:autoSpaceDN w:val="0"/>
        <w:adjustRightInd w:val="0"/>
        <w:jc w:val="center"/>
        <w:rPr>
          <w:sz w:val="28"/>
          <w:szCs w:val="28"/>
          <w:lang w:val="ru-RU"/>
        </w:rPr>
      </w:pPr>
      <w:r>
        <w:rPr>
          <w:sz w:val="28"/>
          <w:szCs w:val="28"/>
          <w:lang w:val="ru-RU"/>
        </w:rPr>
        <w:t>Срок регистрации запроса заявителя</w:t>
      </w:r>
      <w:r>
        <w:rPr>
          <w:sz w:val="28"/>
          <w:szCs w:val="28"/>
          <w:lang w:val="ru-RU"/>
        </w:rPr>
        <w:br/>
        <w:t>о предоставлении муниципальной услуги</w:t>
      </w:r>
    </w:p>
    <w:p w:rsidR="00A7085A" w:rsidRDefault="00A7085A" w:rsidP="00A7085A">
      <w:pPr>
        <w:autoSpaceDE w:val="0"/>
        <w:autoSpaceDN w:val="0"/>
        <w:adjustRightInd w:val="0"/>
        <w:jc w:val="center"/>
        <w:rPr>
          <w:sz w:val="28"/>
          <w:szCs w:val="28"/>
          <w:lang w:val="ru-RU"/>
        </w:rPr>
      </w:pPr>
    </w:p>
    <w:p w:rsidR="00A7085A" w:rsidRDefault="00A7085A" w:rsidP="00A7085A">
      <w:pPr>
        <w:suppressAutoHyphens/>
        <w:autoSpaceDE w:val="0"/>
        <w:autoSpaceDN w:val="0"/>
        <w:adjustRightInd w:val="0"/>
        <w:ind w:firstLine="709"/>
        <w:jc w:val="both"/>
        <w:rPr>
          <w:sz w:val="28"/>
          <w:szCs w:val="28"/>
          <w:lang w:val="ru-RU"/>
        </w:rPr>
      </w:pPr>
      <w:r>
        <w:rPr>
          <w:sz w:val="28"/>
          <w:szCs w:val="28"/>
          <w:lang w:val="ru-RU"/>
        </w:rPr>
        <w:t xml:space="preserve">35. </w:t>
      </w:r>
      <w:r>
        <w:rPr>
          <w:rFonts w:eastAsia="Calibri"/>
          <w:sz w:val="28"/>
          <w:szCs w:val="28"/>
          <w:lang w:val="ru-RU" w:eastAsia="en-US"/>
        </w:rPr>
        <w:t xml:space="preserve">Срок приема и регистрации запроса о предоставлении муниципальной услуги, поступившего посредством почтового отправления, Единого или регионального портала, регистрируется в течение одного рабочего дня с момента поступления указанного запроса, а в </w:t>
      </w:r>
      <w:r>
        <w:rPr>
          <w:sz w:val="28"/>
          <w:szCs w:val="28"/>
          <w:lang w:val="ru-RU"/>
        </w:rPr>
        <w:t>случае личного обращения заявителя – в течение 15 минут.</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 xml:space="preserve">Требования к помещениям, в которых предоставляется </w:t>
      </w: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муниципальная услуга, к местам ожидания и приема заявителей, размещению и оформлению визуальной, текстовой и мультимедийной</w:t>
      </w:r>
      <w:r>
        <w:rPr>
          <w:sz w:val="28"/>
          <w:szCs w:val="28"/>
          <w:lang w:val="ru-RU"/>
        </w:rPr>
        <w:br/>
        <w:t>информации о порядке предоставления муниципальной услуги</w:t>
      </w:r>
    </w:p>
    <w:p w:rsidR="00A7085A" w:rsidRDefault="00A7085A" w:rsidP="00A7085A">
      <w:pPr>
        <w:widowControl w:val="0"/>
        <w:autoSpaceDE w:val="0"/>
        <w:autoSpaceDN w:val="0"/>
        <w:adjustRightInd w:val="0"/>
        <w:jc w:val="both"/>
        <w:outlineLvl w:val="2"/>
        <w:rPr>
          <w:sz w:val="28"/>
          <w:szCs w:val="28"/>
          <w:lang w:val="ru-RU"/>
        </w:rPr>
      </w:pP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36. Здание, в котором предоставляется муниципальная услуга, должно быть</w:t>
      </w:r>
      <w:r>
        <w:rPr>
          <w:b/>
          <w:sz w:val="28"/>
          <w:szCs w:val="28"/>
          <w:lang w:val="ru-RU"/>
        </w:rPr>
        <w:t xml:space="preserve"> </w:t>
      </w:r>
      <w:r>
        <w:rPr>
          <w:sz w:val="28"/>
          <w:szCs w:val="28"/>
          <w:lang w:val="ru-RU"/>
        </w:rPr>
        <w:t>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Вход в здание должен быть оборудован информационной табличкой (вывеской), содержащей информацию о наименовании,  местонахождении,</w:t>
      </w:r>
    </w:p>
    <w:p w:rsidR="00A7085A" w:rsidRDefault="00A7085A" w:rsidP="00A7085A">
      <w:pPr>
        <w:autoSpaceDE w:val="0"/>
        <w:autoSpaceDN w:val="0"/>
        <w:adjustRightInd w:val="0"/>
        <w:jc w:val="both"/>
        <w:outlineLvl w:val="1"/>
        <w:rPr>
          <w:sz w:val="28"/>
          <w:szCs w:val="28"/>
          <w:lang w:val="ru-RU"/>
        </w:rPr>
      </w:pPr>
      <w:r>
        <w:rPr>
          <w:sz w:val="28"/>
          <w:szCs w:val="28"/>
          <w:lang w:val="ru-RU"/>
        </w:rPr>
        <w:t>режиме работы, а также о телефонных номерах справочной службы.</w:t>
      </w:r>
    </w:p>
    <w:p w:rsidR="00A7085A" w:rsidRDefault="00A7085A" w:rsidP="00A7085A">
      <w:pPr>
        <w:ind w:firstLine="709"/>
        <w:jc w:val="both"/>
        <w:rPr>
          <w:sz w:val="28"/>
          <w:szCs w:val="28"/>
          <w:lang w:val="ru-RU"/>
        </w:rPr>
      </w:pPr>
      <w:r>
        <w:rPr>
          <w:sz w:val="28"/>
          <w:szCs w:val="28"/>
          <w:lang w:val="ru-RU"/>
        </w:rPr>
        <w:t>Помещения, в которых предоставляется муниципальная услуга, размещаются на первом этаже здания.</w:t>
      </w:r>
    </w:p>
    <w:p w:rsidR="00A7085A" w:rsidRDefault="00A7085A" w:rsidP="00A7085A">
      <w:pPr>
        <w:ind w:firstLine="709"/>
        <w:jc w:val="both"/>
        <w:rPr>
          <w:sz w:val="28"/>
          <w:szCs w:val="28"/>
          <w:lang w:val="ru-RU"/>
        </w:rPr>
      </w:pPr>
      <w:r>
        <w:rPr>
          <w:sz w:val="28"/>
          <w:szCs w:val="28"/>
          <w:lang w:val="ru-RU"/>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Места ожидания должны соответствовать комфортным условиям</w:t>
      </w:r>
      <w:r>
        <w:rPr>
          <w:sz w:val="28"/>
          <w:szCs w:val="28"/>
          <w:lang w:val="ru-RU"/>
        </w:rPr>
        <w:br/>
        <w:t>для заявителей,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Информационные стенды размещаются на видном, доступном месте</w:t>
      </w:r>
      <w:r>
        <w:rPr>
          <w:sz w:val="28"/>
          <w:szCs w:val="28"/>
          <w:lang w:val="ru-RU"/>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Оформление визуальной, текстовой и мультимедийной информации</w:t>
      </w:r>
      <w:r>
        <w:rPr>
          <w:sz w:val="28"/>
          <w:szCs w:val="28"/>
          <w:lang w:val="ru-RU"/>
        </w:rPr>
        <w:br/>
        <w:t>о муниципальной услуге должно соответствовать оптимальному зрительному и слуховому восприятию этой информации заявителями.</w:t>
      </w:r>
    </w:p>
    <w:p w:rsidR="00A7085A" w:rsidRDefault="00A7085A" w:rsidP="00A7085A">
      <w:pPr>
        <w:autoSpaceDE w:val="0"/>
        <w:autoSpaceDN w:val="0"/>
        <w:adjustRightInd w:val="0"/>
        <w:ind w:firstLine="709"/>
        <w:jc w:val="both"/>
        <w:rPr>
          <w:sz w:val="28"/>
          <w:szCs w:val="28"/>
          <w:highlight w:val="yellow"/>
          <w:lang w:val="ru-RU" w:eastAsia="en-US"/>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Показатели доступности и качества муниципальной услуги</w:t>
      </w:r>
    </w:p>
    <w:p w:rsidR="00A7085A" w:rsidRDefault="00A7085A" w:rsidP="00A7085A">
      <w:pPr>
        <w:widowControl w:val="0"/>
        <w:autoSpaceDE w:val="0"/>
        <w:autoSpaceDN w:val="0"/>
        <w:adjustRightInd w:val="0"/>
        <w:jc w:val="both"/>
        <w:outlineLvl w:val="2"/>
        <w:rPr>
          <w:sz w:val="28"/>
          <w:szCs w:val="28"/>
          <w:lang w:val="ru-RU"/>
        </w:rPr>
      </w:pP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37. Показателями доступности муниципальной услуги являются:</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транспортная доступность к местам предоставления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бесплатность предоставления муниципальной услуги и информации о процедуре предоставления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возможность для заявителя совершить в электронной форме действия, указанные в пункте 41 настоящего административного регламента;</w:t>
      </w:r>
    </w:p>
    <w:p w:rsidR="00A7085A" w:rsidRDefault="00A7085A" w:rsidP="00A7085A">
      <w:pPr>
        <w:autoSpaceDE w:val="0"/>
        <w:autoSpaceDN w:val="0"/>
        <w:adjustRightInd w:val="0"/>
        <w:ind w:firstLine="709"/>
        <w:jc w:val="both"/>
        <w:outlineLvl w:val="1"/>
        <w:rPr>
          <w:sz w:val="28"/>
          <w:szCs w:val="28"/>
          <w:lang w:val="ru-RU"/>
        </w:rPr>
      </w:pPr>
      <w:r>
        <w:rPr>
          <w:sz w:val="28"/>
          <w:szCs w:val="28"/>
          <w:lang w:val="ru-RU"/>
        </w:rPr>
        <w:t>возможность получения муниципальной услуги в МФЦ.</w:t>
      </w:r>
    </w:p>
    <w:p w:rsidR="00A7085A" w:rsidRDefault="00A7085A" w:rsidP="00A7085A">
      <w:pPr>
        <w:autoSpaceDE w:val="0"/>
        <w:autoSpaceDN w:val="0"/>
        <w:adjustRightInd w:val="0"/>
        <w:ind w:firstLine="709"/>
        <w:jc w:val="both"/>
        <w:rPr>
          <w:sz w:val="28"/>
          <w:szCs w:val="28"/>
          <w:lang w:val="ru-RU"/>
        </w:rPr>
      </w:pPr>
      <w:r>
        <w:rPr>
          <w:sz w:val="28"/>
          <w:szCs w:val="28"/>
          <w:lang w:val="ru-RU"/>
        </w:rPr>
        <w:t>38. Показателями качества муниципальной услуги являются:</w:t>
      </w:r>
    </w:p>
    <w:p w:rsidR="00A7085A" w:rsidRDefault="00A7085A" w:rsidP="00A7085A">
      <w:pPr>
        <w:autoSpaceDE w:val="0"/>
        <w:autoSpaceDN w:val="0"/>
        <w:adjustRightInd w:val="0"/>
        <w:ind w:firstLine="709"/>
        <w:jc w:val="both"/>
        <w:rPr>
          <w:sz w:val="28"/>
          <w:szCs w:val="28"/>
          <w:lang w:val="ru-RU"/>
        </w:rPr>
      </w:pPr>
      <w:r>
        <w:rPr>
          <w:sz w:val="28"/>
          <w:szCs w:val="28"/>
          <w:lang w:val="ru-RU"/>
        </w:rPr>
        <w:t>соблюдение сроков предоставления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соблюдение времени ожидания в очереди при подаче заявления</w:t>
      </w:r>
      <w:r>
        <w:rPr>
          <w:sz w:val="28"/>
          <w:szCs w:val="28"/>
          <w:lang w:val="ru-RU"/>
        </w:rPr>
        <w:br/>
        <w:t>о предоставлении муниципальной услуги и при получении результата предоставления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 xml:space="preserve">отсутствие обоснованных жалоб заявителей на качество предоставления муниципальной услуги, действия (бездействие) </w:t>
      </w:r>
      <w:r>
        <w:rPr>
          <w:sz w:val="28"/>
          <w:szCs w:val="28"/>
          <w:lang w:val="ru-RU"/>
        </w:rPr>
        <w:lastRenderedPageBreak/>
        <w:t>должностных лиц и решений, принимаемых (осуществляемых) в ходе предоставления муниципальной услуги.</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widowControl w:val="0"/>
        <w:autoSpaceDE w:val="0"/>
        <w:autoSpaceDN w:val="0"/>
        <w:adjustRightInd w:val="0"/>
        <w:jc w:val="center"/>
        <w:outlineLvl w:val="2"/>
        <w:rPr>
          <w:sz w:val="28"/>
          <w:szCs w:val="28"/>
          <w:lang w:val="ru-RU"/>
        </w:rPr>
      </w:pPr>
      <w:r>
        <w:rPr>
          <w:sz w:val="28"/>
          <w:szCs w:val="28"/>
          <w:lang w:val="ru-RU"/>
        </w:rPr>
        <w:t xml:space="preserve">Особенности предоставления муниципальной услуги </w:t>
      </w:r>
      <w:r>
        <w:rPr>
          <w:sz w:val="28"/>
          <w:szCs w:val="28"/>
          <w:lang w:val="ru-RU"/>
        </w:rPr>
        <w:br/>
        <w:t xml:space="preserve">в многофункциональных центрах предоставления </w:t>
      </w:r>
      <w:r>
        <w:rPr>
          <w:sz w:val="28"/>
          <w:szCs w:val="28"/>
          <w:lang w:val="ru-RU"/>
        </w:rPr>
        <w:br/>
        <w:t>государственных и муниципальных услуг</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ind w:firstLine="720"/>
        <w:jc w:val="both"/>
        <w:rPr>
          <w:sz w:val="28"/>
          <w:szCs w:val="28"/>
          <w:lang w:val="ru-RU"/>
        </w:rPr>
      </w:pPr>
      <w:r>
        <w:rPr>
          <w:sz w:val="28"/>
          <w:szCs w:val="28"/>
          <w:lang w:val="ru-RU"/>
        </w:rPr>
        <w:t>39.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между уполномоченным органом и МФЦ.</w:t>
      </w:r>
    </w:p>
    <w:p w:rsidR="00A7085A" w:rsidRDefault="00A7085A" w:rsidP="00A7085A">
      <w:pPr>
        <w:ind w:firstLine="720"/>
        <w:jc w:val="both"/>
        <w:rPr>
          <w:sz w:val="28"/>
          <w:szCs w:val="28"/>
          <w:lang w:val="ru-RU"/>
        </w:rPr>
      </w:pPr>
      <w:r>
        <w:rPr>
          <w:sz w:val="28"/>
          <w:szCs w:val="28"/>
          <w:lang w:val="ru-RU"/>
        </w:rPr>
        <w:t>40. При предоставлении муниципальной услуги МФЦ осуществляет:</w:t>
      </w:r>
    </w:p>
    <w:p w:rsidR="00A7085A" w:rsidRDefault="00A7085A" w:rsidP="00A7085A">
      <w:pPr>
        <w:ind w:firstLine="709"/>
        <w:rPr>
          <w:rFonts w:eastAsia="Calibri"/>
          <w:sz w:val="28"/>
          <w:szCs w:val="28"/>
          <w:lang w:val="ru-RU"/>
        </w:rPr>
      </w:pPr>
      <w:r>
        <w:rPr>
          <w:rFonts w:eastAsia="Calibri"/>
          <w:sz w:val="28"/>
          <w:szCs w:val="28"/>
          <w:lang w:val="ru-RU"/>
        </w:rPr>
        <w:t>информирование о порядке предоставления муниципальной услуги;</w:t>
      </w:r>
    </w:p>
    <w:p w:rsidR="00A7085A" w:rsidRDefault="00A7085A" w:rsidP="00A7085A">
      <w:pPr>
        <w:ind w:firstLine="709"/>
        <w:jc w:val="both"/>
        <w:rPr>
          <w:rFonts w:eastAsia="Calibri"/>
          <w:sz w:val="28"/>
          <w:szCs w:val="28"/>
          <w:lang w:val="ru-RU"/>
        </w:rPr>
      </w:pPr>
      <w:r>
        <w:rPr>
          <w:rFonts w:eastAsia="Calibri"/>
          <w:sz w:val="28"/>
          <w:szCs w:val="28"/>
          <w:lang w:val="ru-RU"/>
        </w:rPr>
        <w:t>информирование о ходе предоставления муниципальной услуги;</w:t>
      </w:r>
    </w:p>
    <w:p w:rsidR="00A7085A" w:rsidRDefault="00A7085A" w:rsidP="00A7085A">
      <w:pPr>
        <w:ind w:firstLine="709"/>
        <w:jc w:val="both"/>
        <w:rPr>
          <w:rFonts w:eastAsia="Calibri"/>
          <w:sz w:val="28"/>
          <w:szCs w:val="28"/>
          <w:lang w:val="ru-RU"/>
        </w:rPr>
      </w:pPr>
      <w:r>
        <w:rPr>
          <w:rFonts w:eastAsia="Calibri"/>
          <w:sz w:val="28"/>
          <w:szCs w:val="28"/>
          <w:lang w:val="ru-RU"/>
        </w:rPr>
        <w:t>прием заявления о предоставлении муниципальной услуги;</w:t>
      </w:r>
    </w:p>
    <w:p w:rsidR="00A7085A" w:rsidRDefault="00A7085A" w:rsidP="00A7085A">
      <w:pPr>
        <w:ind w:firstLine="709"/>
        <w:jc w:val="both"/>
        <w:rPr>
          <w:rFonts w:eastAsia="Calibri"/>
          <w:sz w:val="28"/>
          <w:szCs w:val="28"/>
          <w:lang w:val="ru-RU"/>
        </w:rPr>
      </w:pPr>
      <w:r>
        <w:rPr>
          <w:rFonts w:eastAsia="Calibri"/>
          <w:sz w:val="28"/>
          <w:szCs w:val="28"/>
          <w:lang w:val="ru-RU"/>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A7085A" w:rsidRDefault="00A7085A" w:rsidP="00A7085A">
      <w:pPr>
        <w:ind w:firstLine="709"/>
        <w:jc w:val="both"/>
        <w:rPr>
          <w:sz w:val="28"/>
          <w:szCs w:val="28"/>
          <w:lang w:val="ru-RU"/>
        </w:rPr>
      </w:pPr>
      <w:r>
        <w:rPr>
          <w:rFonts w:eastAsia="Calibri"/>
          <w:sz w:val="28"/>
          <w:szCs w:val="28"/>
          <w:lang w:val="ru-RU"/>
        </w:rPr>
        <w:t>выдача документов по результатам рассмотрения заявления о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eastAsia="en-US"/>
        </w:rPr>
      </w:pPr>
    </w:p>
    <w:p w:rsidR="00A7085A" w:rsidRDefault="00A7085A" w:rsidP="00A7085A">
      <w:pPr>
        <w:widowControl w:val="0"/>
        <w:autoSpaceDE w:val="0"/>
        <w:autoSpaceDN w:val="0"/>
        <w:adjustRightInd w:val="0"/>
        <w:jc w:val="center"/>
        <w:rPr>
          <w:sz w:val="28"/>
          <w:szCs w:val="28"/>
          <w:lang w:val="ru-RU" w:eastAsia="en-US"/>
        </w:rPr>
      </w:pPr>
      <w:r>
        <w:rPr>
          <w:sz w:val="28"/>
          <w:szCs w:val="28"/>
          <w:lang w:val="ru-RU" w:eastAsia="en-US"/>
        </w:rPr>
        <w:t xml:space="preserve">Особенности предоставления муниципальной услуги </w:t>
      </w:r>
      <w:r>
        <w:rPr>
          <w:sz w:val="28"/>
          <w:szCs w:val="28"/>
          <w:lang w:val="ru-RU" w:eastAsia="en-US"/>
        </w:rPr>
        <w:br/>
        <w:t>в электронной форме</w:t>
      </w:r>
    </w:p>
    <w:p w:rsidR="00A7085A" w:rsidRDefault="00A7085A" w:rsidP="00A7085A">
      <w:pPr>
        <w:widowControl w:val="0"/>
        <w:autoSpaceDE w:val="0"/>
        <w:autoSpaceDN w:val="0"/>
        <w:adjustRightInd w:val="0"/>
        <w:ind w:firstLine="709"/>
        <w:jc w:val="center"/>
        <w:rPr>
          <w:sz w:val="28"/>
          <w:szCs w:val="28"/>
          <w:lang w:val="ru-RU" w:eastAsia="en-US"/>
        </w:rPr>
      </w:pPr>
    </w:p>
    <w:p w:rsidR="00A7085A" w:rsidRDefault="00A7085A" w:rsidP="00A7085A">
      <w:pPr>
        <w:autoSpaceDE w:val="0"/>
        <w:autoSpaceDN w:val="0"/>
        <w:adjustRightInd w:val="0"/>
        <w:ind w:firstLine="709"/>
        <w:jc w:val="both"/>
        <w:rPr>
          <w:sz w:val="28"/>
          <w:szCs w:val="28"/>
          <w:lang w:val="ru-RU"/>
        </w:rPr>
      </w:pPr>
      <w:r>
        <w:rPr>
          <w:sz w:val="28"/>
          <w:szCs w:val="28"/>
          <w:lang w:val="ru-RU" w:eastAsia="en-US"/>
        </w:rPr>
        <w:t xml:space="preserve">41. </w:t>
      </w:r>
      <w:r>
        <w:rPr>
          <w:sz w:val="28"/>
          <w:szCs w:val="28"/>
          <w:lang w:val="ru-RU"/>
        </w:rPr>
        <w:t>При предоставлении муниципальной услуги в электронной форме посредством Единого или регионального портала заявителю обеспечивается:</w:t>
      </w:r>
    </w:p>
    <w:p w:rsidR="00A7085A" w:rsidRDefault="00A7085A" w:rsidP="00A7085A">
      <w:pPr>
        <w:autoSpaceDE w:val="0"/>
        <w:autoSpaceDN w:val="0"/>
        <w:adjustRightInd w:val="0"/>
        <w:ind w:firstLine="709"/>
        <w:jc w:val="both"/>
        <w:rPr>
          <w:sz w:val="28"/>
          <w:szCs w:val="28"/>
          <w:lang w:val="ru-RU"/>
        </w:rPr>
      </w:pPr>
      <w:r>
        <w:rPr>
          <w:sz w:val="28"/>
          <w:szCs w:val="28"/>
          <w:lang w:val="ru-RU"/>
        </w:rPr>
        <w:t>получение информации о порядке и сроках предоставления муниципальной услуги;</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запись на прием в орган, предоставляющий муниципальную услугу, МФЦ для подачи запроса о предоставлении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формирование запроса о предоставлении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получение результата предоставления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получение сведений о ходе выполнения запроса о предоставлении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A7085A" w:rsidRDefault="00A7085A" w:rsidP="00A7085A">
      <w:pPr>
        <w:ind w:firstLine="709"/>
        <w:jc w:val="both"/>
        <w:rPr>
          <w:sz w:val="28"/>
          <w:szCs w:val="28"/>
          <w:lang w:val="ru-RU"/>
        </w:rPr>
      </w:pPr>
      <w:r>
        <w:rPr>
          <w:sz w:val="28"/>
          <w:szCs w:val="28"/>
          <w:lang w:val="ru-RU"/>
        </w:rPr>
        <w:t>42. Запись на прием заявителей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A7085A" w:rsidRDefault="00A7085A" w:rsidP="00A7085A">
      <w:pPr>
        <w:ind w:firstLine="709"/>
        <w:jc w:val="both"/>
        <w:rPr>
          <w:sz w:val="28"/>
          <w:szCs w:val="28"/>
          <w:lang w:val="ru-RU"/>
        </w:rPr>
      </w:pPr>
      <w:r>
        <w:rPr>
          <w:sz w:val="28"/>
          <w:szCs w:val="28"/>
          <w:lang w:val="ru-RU"/>
        </w:rPr>
        <w:lastRenderedPageBreak/>
        <w:t>43.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7085A" w:rsidRDefault="00A7085A" w:rsidP="00A7085A">
      <w:pPr>
        <w:ind w:firstLine="709"/>
        <w:jc w:val="both"/>
        <w:rPr>
          <w:sz w:val="28"/>
          <w:szCs w:val="28"/>
          <w:lang w:val="ru-RU"/>
        </w:rPr>
      </w:pPr>
      <w:r>
        <w:rPr>
          <w:sz w:val="28"/>
          <w:szCs w:val="28"/>
          <w:lang w:val="ru-RU"/>
        </w:rPr>
        <w:t>На Едином портале размещаются образцы заполнения электронной формы запроса.</w:t>
      </w:r>
    </w:p>
    <w:p w:rsidR="00A7085A" w:rsidRDefault="00A7085A" w:rsidP="00A7085A">
      <w:pPr>
        <w:ind w:firstLine="709"/>
        <w:jc w:val="both"/>
        <w:rPr>
          <w:sz w:val="28"/>
          <w:szCs w:val="28"/>
          <w:lang w:val="ru-RU"/>
        </w:rPr>
      </w:pPr>
      <w:r>
        <w:rPr>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085A" w:rsidRDefault="00A7085A" w:rsidP="00A7085A">
      <w:pPr>
        <w:ind w:firstLine="709"/>
        <w:jc w:val="both"/>
        <w:rPr>
          <w:sz w:val="28"/>
          <w:szCs w:val="28"/>
          <w:lang w:val="ru-RU"/>
        </w:rPr>
      </w:pPr>
      <w:r>
        <w:rPr>
          <w:sz w:val="28"/>
          <w:szCs w:val="28"/>
          <w:lang w:val="ru-RU"/>
        </w:rPr>
        <w:t>44. При формировании запроса заявителю обеспечивается:</w:t>
      </w:r>
    </w:p>
    <w:p w:rsidR="00A7085A" w:rsidRDefault="00A7085A" w:rsidP="00A7085A">
      <w:pPr>
        <w:ind w:firstLine="709"/>
        <w:jc w:val="both"/>
        <w:rPr>
          <w:sz w:val="28"/>
          <w:szCs w:val="28"/>
          <w:lang w:val="ru-RU"/>
        </w:rPr>
      </w:pPr>
      <w:r>
        <w:rPr>
          <w:sz w:val="28"/>
          <w:szCs w:val="28"/>
          <w:lang w:val="ru-RU"/>
        </w:rPr>
        <w:t>1) возможность копирования и сохранения запроса, в том числе иных документов, необходимых для предоставления муниципальной услуги;</w:t>
      </w:r>
    </w:p>
    <w:p w:rsidR="00A7085A" w:rsidRDefault="00A7085A" w:rsidP="00A7085A">
      <w:pPr>
        <w:ind w:firstLine="709"/>
        <w:jc w:val="both"/>
        <w:rPr>
          <w:sz w:val="28"/>
          <w:szCs w:val="28"/>
          <w:lang w:val="ru-RU"/>
        </w:rPr>
      </w:pPr>
      <w:r>
        <w:rPr>
          <w:sz w:val="28"/>
          <w:szCs w:val="28"/>
          <w:lang w:val="ru-RU"/>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A7085A" w:rsidRDefault="00A7085A" w:rsidP="00A7085A">
      <w:pPr>
        <w:ind w:firstLine="709"/>
        <w:jc w:val="both"/>
        <w:rPr>
          <w:sz w:val="28"/>
          <w:szCs w:val="28"/>
          <w:lang w:val="ru-RU"/>
        </w:rPr>
      </w:pPr>
      <w:r>
        <w:rPr>
          <w:sz w:val="28"/>
          <w:szCs w:val="28"/>
          <w:lang w:val="ru-RU"/>
        </w:rPr>
        <w:t>3) возможность печати на бумажном носителе копии электронной формы запроса;</w:t>
      </w:r>
    </w:p>
    <w:p w:rsidR="00A7085A" w:rsidRDefault="00A7085A" w:rsidP="00A7085A">
      <w:pPr>
        <w:ind w:firstLine="709"/>
        <w:jc w:val="both"/>
        <w:rPr>
          <w:sz w:val="28"/>
          <w:szCs w:val="28"/>
          <w:lang w:val="ru-RU"/>
        </w:rPr>
      </w:pPr>
      <w:r>
        <w:rPr>
          <w:sz w:val="28"/>
          <w:szCs w:val="28"/>
          <w:lang w:val="ru-RU"/>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085A" w:rsidRDefault="00A7085A" w:rsidP="00A7085A">
      <w:pPr>
        <w:ind w:firstLine="709"/>
        <w:jc w:val="both"/>
        <w:rPr>
          <w:sz w:val="28"/>
          <w:szCs w:val="28"/>
          <w:lang w:val="ru-RU"/>
        </w:rPr>
      </w:pPr>
      <w:r>
        <w:rPr>
          <w:sz w:val="28"/>
          <w:szCs w:val="28"/>
          <w:lang w:val="ru-RU"/>
        </w:rPr>
        <w:t xml:space="preserve">5) заполнение полей электронной формы запроса до начала ввода сведений заявителем с использованием сведений, размещенных </w:t>
      </w:r>
      <w:r>
        <w:rPr>
          <w:sz w:val="28"/>
          <w:szCs w:val="28"/>
          <w:lang w:val="ru-RU"/>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A7085A" w:rsidRDefault="00A7085A" w:rsidP="00A7085A">
      <w:pPr>
        <w:ind w:firstLine="709"/>
        <w:jc w:val="both"/>
        <w:rPr>
          <w:sz w:val="28"/>
          <w:szCs w:val="28"/>
          <w:lang w:val="ru-RU"/>
        </w:rPr>
      </w:pPr>
      <w:r>
        <w:rPr>
          <w:sz w:val="28"/>
          <w:szCs w:val="28"/>
          <w:lang w:val="ru-RU"/>
        </w:rPr>
        <w:t>6) возможность вернуться на любой из этапов заполнения электронной формы запроса без потери ранее введенной информации;</w:t>
      </w:r>
    </w:p>
    <w:p w:rsidR="00A7085A" w:rsidRDefault="00A7085A" w:rsidP="00A7085A">
      <w:pPr>
        <w:ind w:firstLine="709"/>
        <w:jc w:val="both"/>
        <w:rPr>
          <w:sz w:val="28"/>
          <w:szCs w:val="28"/>
          <w:lang w:val="ru-RU"/>
        </w:rPr>
      </w:pPr>
      <w:r>
        <w:rPr>
          <w:sz w:val="28"/>
          <w:szCs w:val="28"/>
          <w:lang w:val="ru-RU"/>
        </w:rPr>
        <w:t>7) 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A7085A" w:rsidRDefault="00A7085A" w:rsidP="00A7085A">
      <w:pPr>
        <w:ind w:firstLine="709"/>
        <w:jc w:val="both"/>
        <w:rPr>
          <w:sz w:val="28"/>
          <w:szCs w:val="28"/>
          <w:lang w:val="ru-RU"/>
        </w:rPr>
      </w:pPr>
      <w:r>
        <w:rPr>
          <w:sz w:val="28"/>
          <w:szCs w:val="28"/>
          <w:lang w:val="ru-RU"/>
        </w:rPr>
        <w:t xml:space="preserve">45. Муниципальная услуга в электронной форме предоставляется </w:t>
      </w:r>
      <w:r>
        <w:rPr>
          <w:sz w:val="28"/>
          <w:szCs w:val="28"/>
          <w:lang w:val="ru-RU"/>
        </w:rPr>
        <w:br/>
        <w:t>с применением усиленной квалифицированной электронной подписи.</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 xml:space="preserve">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w:t>
      </w:r>
      <w:r>
        <w:rPr>
          <w:rFonts w:eastAsia="Calibri"/>
          <w:sz w:val="28"/>
          <w:szCs w:val="28"/>
          <w:lang w:val="ru-RU" w:eastAsia="en-US"/>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085A" w:rsidRDefault="00A7085A" w:rsidP="00A7085A">
      <w:pPr>
        <w:ind w:firstLine="709"/>
        <w:jc w:val="both"/>
        <w:rPr>
          <w:sz w:val="28"/>
          <w:szCs w:val="28"/>
          <w:lang w:val="ru-RU"/>
        </w:rPr>
      </w:pPr>
      <w:r>
        <w:rPr>
          <w:sz w:val="28"/>
          <w:szCs w:val="28"/>
          <w:lang w:val="ru-RU"/>
        </w:rPr>
        <w:t>Сформированный и подписанный запрос, в том числе иные документы, необходимые для предоставления муниципальной услуги, направляются в орган, предоставляющий муниципальную услугу, посредством Единого портала.</w:t>
      </w:r>
    </w:p>
    <w:p w:rsidR="00A7085A" w:rsidRDefault="00A7085A" w:rsidP="00A7085A">
      <w:pPr>
        <w:ind w:firstLine="709"/>
        <w:jc w:val="both"/>
        <w:rPr>
          <w:sz w:val="28"/>
          <w:szCs w:val="28"/>
          <w:lang w:val="ru-RU"/>
        </w:rPr>
      </w:pPr>
      <w:r>
        <w:rPr>
          <w:sz w:val="28"/>
          <w:szCs w:val="28"/>
          <w:lang w:val="ru-RU"/>
        </w:rPr>
        <w:t>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7085A" w:rsidRDefault="00A7085A" w:rsidP="00A7085A">
      <w:pPr>
        <w:ind w:firstLine="709"/>
        <w:jc w:val="both"/>
        <w:rPr>
          <w:sz w:val="28"/>
          <w:szCs w:val="28"/>
          <w:lang w:val="ru-RU"/>
        </w:rPr>
      </w:pPr>
      <w:r>
        <w:rPr>
          <w:sz w:val="28"/>
          <w:szCs w:val="28"/>
          <w:lang w:val="ru-RU"/>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A7085A" w:rsidRDefault="00A7085A" w:rsidP="00A7085A">
      <w:pPr>
        <w:ind w:firstLine="709"/>
        <w:jc w:val="both"/>
        <w:rPr>
          <w:sz w:val="28"/>
          <w:szCs w:val="28"/>
          <w:lang w:val="ru-RU"/>
        </w:rPr>
      </w:pPr>
      <w:r>
        <w:rPr>
          <w:sz w:val="28"/>
          <w:szCs w:val="28"/>
          <w:lang w:val="ru-RU"/>
        </w:rPr>
        <w:t>46. 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A7085A" w:rsidRDefault="00A7085A" w:rsidP="00A7085A">
      <w:pPr>
        <w:ind w:firstLine="709"/>
        <w:jc w:val="both"/>
        <w:rPr>
          <w:sz w:val="28"/>
          <w:szCs w:val="28"/>
          <w:lang w:val="ru-RU"/>
        </w:rPr>
      </w:pPr>
      <w:r>
        <w:rPr>
          <w:sz w:val="28"/>
          <w:szCs w:val="28"/>
          <w:lang w:val="ru-RU"/>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085A" w:rsidRDefault="00A7085A" w:rsidP="00A7085A">
      <w:pPr>
        <w:ind w:firstLine="709"/>
        <w:jc w:val="both"/>
        <w:rPr>
          <w:sz w:val="28"/>
          <w:szCs w:val="28"/>
          <w:lang w:val="ru-RU"/>
        </w:rPr>
      </w:pPr>
      <w:r>
        <w:rPr>
          <w:sz w:val="28"/>
          <w:szCs w:val="28"/>
          <w:lang w:val="ru-RU"/>
        </w:rPr>
        <w:t>на бумажном носителе, подтверждающем содержание электронного документа, направленного органом, предоставляющим муниципальную услугу.</w:t>
      </w:r>
    </w:p>
    <w:p w:rsidR="00A7085A" w:rsidRDefault="00A7085A" w:rsidP="00A7085A">
      <w:pPr>
        <w:ind w:firstLine="709"/>
        <w:jc w:val="both"/>
        <w:rPr>
          <w:sz w:val="28"/>
          <w:szCs w:val="28"/>
          <w:lang w:val="ru-RU"/>
        </w:rPr>
      </w:pPr>
      <w:r>
        <w:rPr>
          <w:sz w:val="28"/>
          <w:szCs w:val="28"/>
          <w:lang w:val="ru-RU"/>
        </w:rPr>
        <w:t>47. При предоставлении муниципальной услуги в электронной форме заявителю направляется:</w:t>
      </w:r>
    </w:p>
    <w:p w:rsidR="00A7085A" w:rsidRDefault="00A7085A" w:rsidP="00A7085A">
      <w:pPr>
        <w:ind w:firstLine="709"/>
        <w:jc w:val="both"/>
        <w:rPr>
          <w:sz w:val="28"/>
          <w:szCs w:val="28"/>
          <w:lang w:val="ru-RU"/>
        </w:rPr>
      </w:pPr>
      <w:r>
        <w:rPr>
          <w:sz w:val="28"/>
          <w:szCs w:val="28"/>
          <w:lang w:val="ru-RU"/>
        </w:rPr>
        <w:t>1) уведомление о записи на прием в орган, предоставляющий муниципальную услугу, или МФЦ;</w:t>
      </w:r>
    </w:p>
    <w:p w:rsidR="00A7085A" w:rsidRDefault="00A7085A" w:rsidP="00A7085A">
      <w:pPr>
        <w:ind w:firstLine="709"/>
        <w:jc w:val="both"/>
        <w:rPr>
          <w:sz w:val="28"/>
          <w:szCs w:val="28"/>
          <w:lang w:val="ru-RU"/>
        </w:rPr>
      </w:pPr>
      <w:r>
        <w:rPr>
          <w:sz w:val="28"/>
          <w:szCs w:val="28"/>
          <w:lang w:val="ru-RU"/>
        </w:rPr>
        <w:t>2) уведомление о приеме и регистрации запроса, в том числе и иных документов, необходимых для предоставления муниципальной услуги;</w:t>
      </w:r>
    </w:p>
    <w:p w:rsidR="00A7085A" w:rsidRDefault="00A7085A" w:rsidP="00A7085A">
      <w:pPr>
        <w:ind w:firstLine="709"/>
        <w:jc w:val="both"/>
        <w:rPr>
          <w:sz w:val="28"/>
          <w:szCs w:val="28"/>
          <w:lang w:val="ru-RU"/>
        </w:rPr>
      </w:pPr>
      <w:r>
        <w:rPr>
          <w:sz w:val="28"/>
          <w:szCs w:val="28"/>
          <w:lang w:val="ru-RU"/>
        </w:rPr>
        <w:t>3) уведомление о начале процедуры предоставления муниципальной услуги;</w:t>
      </w:r>
    </w:p>
    <w:p w:rsidR="00A7085A" w:rsidRDefault="00A7085A" w:rsidP="00A7085A">
      <w:pPr>
        <w:ind w:firstLine="709"/>
        <w:jc w:val="both"/>
        <w:rPr>
          <w:sz w:val="28"/>
          <w:szCs w:val="28"/>
          <w:lang w:val="ru-RU"/>
        </w:rPr>
      </w:pPr>
      <w:r>
        <w:rPr>
          <w:sz w:val="28"/>
          <w:szCs w:val="28"/>
          <w:lang w:val="ru-RU"/>
        </w:rPr>
        <w:t>4) мотивированном отказе в приеме запроса и иных документов, необходимых для предоставления муниципальной услуги;</w:t>
      </w:r>
    </w:p>
    <w:p w:rsidR="00A7085A" w:rsidRDefault="00A7085A" w:rsidP="00A7085A">
      <w:pPr>
        <w:ind w:firstLine="709"/>
        <w:jc w:val="both"/>
        <w:rPr>
          <w:sz w:val="28"/>
          <w:szCs w:val="28"/>
          <w:lang w:val="ru-RU"/>
        </w:rPr>
      </w:pPr>
      <w:r>
        <w:rPr>
          <w:sz w:val="28"/>
          <w:szCs w:val="28"/>
          <w:lang w:val="ru-RU"/>
        </w:rPr>
        <w:t>5) уведомление о результатах рассмотрения документов, необходимых для предоставления муниципальной услуги;</w:t>
      </w:r>
    </w:p>
    <w:p w:rsidR="00A7085A" w:rsidRDefault="00A7085A" w:rsidP="00A7085A">
      <w:pPr>
        <w:ind w:firstLine="709"/>
        <w:jc w:val="both"/>
        <w:rPr>
          <w:sz w:val="28"/>
          <w:szCs w:val="28"/>
          <w:lang w:val="ru-RU"/>
        </w:rPr>
      </w:pPr>
      <w:r>
        <w:rPr>
          <w:sz w:val="28"/>
          <w:szCs w:val="28"/>
          <w:lang w:val="ru-RU"/>
        </w:rPr>
        <w:t>6) уведомление о возможности получить результат предоставления муниципальной услуги.</w:t>
      </w:r>
    </w:p>
    <w:p w:rsidR="00A7085A" w:rsidRDefault="00A7085A" w:rsidP="00A7085A">
      <w:pPr>
        <w:ind w:firstLine="709"/>
        <w:jc w:val="both"/>
        <w:rPr>
          <w:sz w:val="28"/>
          <w:szCs w:val="28"/>
          <w:lang w:val="ru-RU" w:eastAsia="en-US"/>
        </w:rPr>
      </w:pPr>
    </w:p>
    <w:p w:rsidR="00A7085A" w:rsidRDefault="00A7085A" w:rsidP="00A7085A">
      <w:pPr>
        <w:autoSpaceDE w:val="0"/>
        <w:autoSpaceDN w:val="0"/>
        <w:adjustRightInd w:val="0"/>
        <w:jc w:val="center"/>
        <w:outlineLvl w:val="1"/>
        <w:rPr>
          <w:sz w:val="28"/>
          <w:szCs w:val="28"/>
          <w:lang w:val="ru-RU"/>
        </w:rPr>
      </w:pPr>
      <w:r>
        <w:rPr>
          <w:sz w:val="28"/>
          <w:szCs w:val="28"/>
        </w:rPr>
        <w:t>III</w:t>
      </w:r>
      <w:r>
        <w:rPr>
          <w:sz w:val="28"/>
          <w:szCs w:val="28"/>
          <w:lang w:val="ru-RU"/>
        </w:rPr>
        <w:t xml:space="preserve">. Состав, последовательность и сроки выполнения </w:t>
      </w:r>
      <w:r>
        <w:rPr>
          <w:sz w:val="28"/>
          <w:szCs w:val="28"/>
          <w:lang w:val="ru-RU"/>
        </w:rPr>
        <w:br/>
        <w:t>административных процедур, требования к порядку</w:t>
      </w:r>
      <w:r>
        <w:rPr>
          <w:sz w:val="28"/>
          <w:szCs w:val="28"/>
          <w:lang w:val="ru-RU"/>
        </w:rPr>
        <w:br/>
        <w:t>их выполнения, в том числе особенности выполнения</w:t>
      </w:r>
      <w:r>
        <w:rPr>
          <w:sz w:val="28"/>
          <w:szCs w:val="28"/>
          <w:lang w:val="ru-RU"/>
        </w:rPr>
        <w:br/>
        <w:t xml:space="preserve">административных процедур в электронной форме, а также </w:t>
      </w:r>
    </w:p>
    <w:p w:rsidR="00A7085A" w:rsidRDefault="00A7085A" w:rsidP="00A7085A">
      <w:pPr>
        <w:autoSpaceDE w:val="0"/>
        <w:autoSpaceDN w:val="0"/>
        <w:adjustRightInd w:val="0"/>
        <w:jc w:val="center"/>
        <w:outlineLvl w:val="1"/>
        <w:rPr>
          <w:sz w:val="28"/>
          <w:szCs w:val="28"/>
          <w:lang w:val="ru-RU"/>
        </w:rPr>
      </w:pPr>
      <w:r>
        <w:rPr>
          <w:sz w:val="28"/>
          <w:szCs w:val="28"/>
          <w:lang w:val="ru-RU"/>
        </w:rPr>
        <w:lastRenderedPageBreak/>
        <w:t xml:space="preserve">особенности выполнения административных процедур </w:t>
      </w:r>
    </w:p>
    <w:p w:rsidR="00A7085A" w:rsidRDefault="00A7085A" w:rsidP="00A7085A">
      <w:pPr>
        <w:autoSpaceDE w:val="0"/>
        <w:autoSpaceDN w:val="0"/>
        <w:adjustRightInd w:val="0"/>
        <w:jc w:val="center"/>
        <w:outlineLvl w:val="1"/>
        <w:rPr>
          <w:sz w:val="28"/>
          <w:szCs w:val="28"/>
          <w:lang w:val="ru-RU"/>
        </w:rPr>
      </w:pPr>
      <w:r>
        <w:rPr>
          <w:sz w:val="28"/>
          <w:szCs w:val="28"/>
          <w:lang w:val="ru-RU"/>
        </w:rPr>
        <w:t>в многофункциональных центрах</w:t>
      </w:r>
    </w:p>
    <w:p w:rsidR="00A7085A" w:rsidRDefault="00A7085A" w:rsidP="00A7085A">
      <w:pPr>
        <w:widowControl w:val="0"/>
        <w:autoSpaceDE w:val="0"/>
        <w:autoSpaceDN w:val="0"/>
        <w:adjustRightInd w:val="0"/>
        <w:jc w:val="both"/>
        <w:rPr>
          <w:sz w:val="28"/>
          <w:szCs w:val="28"/>
          <w:lang w:val="ru-RU"/>
        </w:rPr>
      </w:pPr>
    </w:p>
    <w:p w:rsidR="00A7085A" w:rsidRDefault="00A7085A" w:rsidP="00A7085A">
      <w:pPr>
        <w:autoSpaceDE w:val="0"/>
        <w:autoSpaceDN w:val="0"/>
        <w:adjustRightInd w:val="0"/>
        <w:ind w:firstLine="709"/>
        <w:jc w:val="both"/>
        <w:rPr>
          <w:sz w:val="28"/>
          <w:szCs w:val="28"/>
          <w:lang w:val="ru-RU"/>
        </w:rPr>
      </w:pPr>
      <w:r>
        <w:rPr>
          <w:sz w:val="28"/>
          <w:szCs w:val="28"/>
          <w:lang w:val="ru-RU"/>
        </w:rPr>
        <w:t>48. Предоставление муниципальной услуги включает в себя выполнение следующих административных процедур:</w:t>
      </w:r>
    </w:p>
    <w:p w:rsidR="00A7085A" w:rsidRDefault="00A7085A" w:rsidP="00A7085A">
      <w:pPr>
        <w:autoSpaceDE w:val="0"/>
        <w:autoSpaceDN w:val="0"/>
        <w:adjustRightInd w:val="0"/>
        <w:ind w:firstLine="709"/>
        <w:jc w:val="both"/>
        <w:rPr>
          <w:sz w:val="28"/>
          <w:szCs w:val="28"/>
          <w:lang w:val="ru-RU"/>
        </w:rPr>
      </w:pPr>
      <w:r>
        <w:rPr>
          <w:sz w:val="28"/>
          <w:szCs w:val="28"/>
          <w:lang w:val="ru-RU"/>
        </w:rPr>
        <w:t>прием и регистрация запроса о предоставлении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rPr>
        <w:t>формирование и направление межведомственного запроса в орган власти, участвующий в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выдача или направление заявителю документа, являющегося результатом предоставления муниципальной услуги.</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 xml:space="preserve">49. </w:t>
      </w:r>
      <w:hyperlink r:id="rId13" w:anchor="Par528" w:tooltip="БЛОК-СХЕМА" w:history="1">
        <w:r>
          <w:rPr>
            <w:rStyle w:val="a3"/>
            <w:color w:val="auto"/>
            <w:sz w:val="28"/>
            <w:szCs w:val="28"/>
            <w:u w:val="none"/>
            <w:lang w:val="ru-RU"/>
          </w:rPr>
          <w:t>Блок-схема</w:t>
        </w:r>
      </w:hyperlink>
      <w:r>
        <w:rPr>
          <w:sz w:val="28"/>
          <w:szCs w:val="28"/>
          <w:lang w:val="ru-RU"/>
        </w:rPr>
        <w:t xml:space="preserve"> предоставления муниципальной услуги приведена </w:t>
      </w:r>
      <w:r>
        <w:rPr>
          <w:sz w:val="28"/>
          <w:szCs w:val="28"/>
          <w:lang w:val="ru-RU"/>
        </w:rPr>
        <w:br/>
        <w:t>в приложении 4 к настоящему административному регламенту.</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widowControl w:val="0"/>
        <w:autoSpaceDE w:val="0"/>
        <w:autoSpaceDN w:val="0"/>
        <w:adjustRightInd w:val="0"/>
        <w:jc w:val="center"/>
        <w:rPr>
          <w:sz w:val="28"/>
          <w:szCs w:val="28"/>
          <w:lang w:val="ru-RU"/>
        </w:rPr>
      </w:pPr>
      <w:r>
        <w:rPr>
          <w:sz w:val="28"/>
          <w:szCs w:val="28"/>
          <w:lang w:val="ru-RU"/>
        </w:rPr>
        <w:t xml:space="preserve">Прием и регистрация запроса </w:t>
      </w:r>
    </w:p>
    <w:p w:rsidR="00A7085A" w:rsidRDefault="00A7085A" w:rsidP="00A7085A">
      <w:pPr>
        <w:widowControl w:val="0"/>
        <w:autoSpaceDE w:val="0"/>
        <w:autoSpaceDN w:val="0"/>
        <w:adjustRightInd w:val="0"/>
        <w:jc w:val="center"/>
        <w:rPr>
          <w:sz w:val="28"/>
          <w:szCs w:val="28"/>
          <w:lang w:val="ru-RU"/>
        </w:rPr>
      </w:pPr>
      <w:r>
        <w:rPr>
          <w:sz w:val="28"/>
          <w:szCs w:val="28"/>
          <w:lang w:val="ru-RU"/>
        </w:rPr>
        <w:t>о предоставлении муниципальной услуги</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50. Основанием для начала административной процедуры является поступление в администрацию района, комитет по культуре или в МФЦ запроса о предоставлении муниципальной услуги.</w:t>
      </w:r>
    </w:p>
    <w:p w:rsidR="00A7085A" w:rsidRDefault="00A7085A" w:rsidP="00A7085A">
      <w:pPr>
        <w:shd w:val="clear" w:color="auto" w:fill="FFFFFF"/>
        <w:ind w:firstLine="709"/>
        <w:jc w:val="both"/>
        <w:rPr>
          <w:sz w:val="28"/>
          <w:szCs w:val="28"/>
          <w:lang w:val="ru-RU"/>
        </w:rPr>
      </w:pPr>
      <w:r>
        <w:rPr>
          <w:sz w:val="28"/>
          <w:szCs w:val="28"/>
          <w:lang w:val="ru-RU" w:eastAsia="en-US"/>
        </w:rPr>
        <w:t xml:space="preserve">51. </w:t>
      </w:r>
      <w:r>
        <w:rPr>
          <w:sz w:val="28"/>
          <w:szCs w:val="28"/>
          <w:lang w:val="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A7085A" w:rsidRDefault="00A7085A" w:rsidP="00A7085A">
      <w:pPr>
        <w:ind w:firstLine="709"/>
        <w:jc w:val="both"/>
        <w:rPr>
          <w:bCs/>
          <w:sz w:val="28"/>
          <w:szCs w:val="28"/>
          <w:lang w:val="ru-RU" w:eastAsia="ar-SA"/>
        </w:rPr>
      </w:pPr>
      <w:r>
        <w:rPr>
          <w:bCs/>
          <w:sz w:val="28"/>
          <w:szCs w:val="28"/>
          <w:lang w:val="ru-RU" w:eastAsia="ar-SA"/>
        </w:rPr>
        <w:t xml:space="preserve">за прием и регистрацию </w:t>
      </w:r>
      <w:r>
        <w:rPr>
          <w:sz w:val="28"/>
          <w:szCs w:val="28"/>
          <w:lang w:val="ru-RU"/>
        </w:rPr>
        <w:t xml:space="preserve">запроса </w:t>
      </w:r>
      <w:r>
        <w:rPr>
          <w:bCs/>
          <w:sz w:val="28"/>
          <w:szCs w:val="28"/>
          <w:lang w:val="ru-RU" w:eastAsia="ar-SA"/>
        </w:rPr>
        <w:t>о предоставлении муниципальной услуги, поступившего в администрацию района – специалист администрации района, ответственный за делопроизводство;</w:t>
      </w:r>
    </w:p>
    <w:p w:rsidR="00A7085A" w:rsidRDefault="00A7085A" w:rsidP="00A7085A">
      <w:pPr>
        <w:ind w:firstLine="709"/>
        <w:jc w:val="both"/>
        <w:rPr>
          <w:bCs/>
          <w:sz w:val="28"/>
          <w:szCs w:val="28"/>
          <w:lang w:val="ru-RU" w:eastAsia="ar-SA"/>
        </w:rPr>
      </w:pPr>
      <w:r>
        <w:rPr>
          <w:bCs/>
          <w:sz w:val="28"/>
          <w:szCs w:val="28"/>
          <w:lang w:val="ru-RU" w:eastAsia="ar-SA"/>
        </w:rPr>
        <w:t xml:space="preserve">за прием и регистрацию </w:t>
      </w:r>
      <w:r>
        <w:rPr>
          <w:sz w:val="28"/>
          <w:szCs w:val="28"/>
          <w:lang w:val="ru-RU"/>
        </w:rPr>
        <w:t xml:space="preserve">запроса </w:t>
      </w:r>
      <w:r>
        <w:rPr>
          <w:bCs/>
          <w:sz w:val="28"/>
          <w:szCs w:val="28"/>
          <w:lang w:val="ru-RU" w:eastAsia="ar-SA"/>
        </w:rPr>
        <w:t>о предоставлении муниципальной услуги, поступившего в комитет по культуре</w:t>
      </w:r>
      <w:r>
        <w:rPr>
          <w:sz w:val="28"/>
          <w:szCs w:val="28"/>
          <w:lang w:val="ru-RU" w:eastAsia="ar-SA"/>
        </w:rPr>
        <w:t xml:space="preserve"> посредством Единого или регионального портала</w:t>
      </w:r>
      <w:r>
        <w:rPr>
          <w:bCs/>
          <w:sz w:val="28"/>
          <w:szCs w:val="28"/>
          <w:lang w:val="ru-RU" w:eastAsia="ar-SA"/>
        </w:rPr>
        <w:t>,</w:t>
      </w:r>
      <w:r>
        <w:rPr>
          <w:rFonts w:ascii="Calibri" w:eastAsia="Calibri" w:hAnsi="Calibri"/>
          <w:sz w:val="22"/>
          <w:szCs w:val="22"/>
          <w:lang w:val="ru-RU" w:eastAsia="en-US"/>
        </w:rPr>
        <w:t xml:space="preserve"> </w:t>
      </w:r>
      <w:r>
        <w:rPr>
          <w:sz w:val="28"/>
          <w:szCs w:val="28"/>
          <w:lang w:val="ru-RU" w:eastAsia="ar-SA"/>
        </w:rPr>
        <w:t>за рассмотрение запроса, поступившего посредством Единого или регионального портала,</w:t>
      </w:r>
      <w:r>
        <w:rPr>
          <w:bCs/>
          <w:sz w:val="28"/>
          <w:szCs w:val="28"/>
          <w:lang w:val="ru-RU" w:eastAsia="ar-SA"/>
        </w:rPr>
        <w:t xml:space="preserve"> за подготовку проекта решения</w:t>
      </w:r>
      <w:r>
        <w:rPr>
          <w:rFonts w:ascii="Calibri" w:eastAsia="Calibri" w:hAnsi="Calibri"/>
          <w:sz w:val="22"/>
          <w:szCs w:val="22"/>
          <w:lang w:val="ru-RU" w:eastAsia="en-US"/>
        </w:rPr>
        <w:t xml:space="preserve"> </w:t>
      </w:r>
      <w:r>
        <w:rPr>
          <w:bCs/>
          <w:sz w:val="28"/>
          <w:szCs w:val="28"/>
          <w:lang w:val="ru-RU" w:eastAsia="ar-SA"/>
        </w:rPr>
        <w:t>об отказе в приеме к рассмотрению обращения о предоставлении муниципальной услуги, за направление заявителю уведомлений в электронной форме – специалист, ответственный за предоставление муниципальной услуги;</w:t>
      </w:r>
    </w:p>
    <w:p w:rsidR="00A7085A" w:rsidRDefault="00A7085A" w:rsidP="00A7085A">
      <w:pPr>
        <w:ind w:firstLine="709"/>
        <w:jc w:val="both"/>
        <w:rPr>
          <w:bCs/>
          <w:sz w:val="28"/>
          <w:szCs w:val="28"/>
          <w:lang w:val="ru-RU" w:eastAsia="ar-SA"/>
        </w:rPr>
      </w:pPr>
      <w:r>
        <w:rPr>
          <w:bCs/>
          <w:sz w:val="28"/>
          <w:szCs w:val="28"/>
          <w:lang w:val="ru-RU" w:eastAsia="ar-SA"/>
        </w:rPr>
        <w:t>за подписание решения об отказе в приеме к рассмотрению обращения о предоставлении муниципальной услуги – директор комитета по культуре либо лицо, его замещающее;</w:t>
      </w:r>
    </w:p>
    <w:p w:rsidR="00A7085A" w:rsidRDefault="00A7085A" w:rsidP="00A7085A">
      <w:pPr>
        <w:ind w:firstLine="709"/>
        <w:jc w:val="both"/>
        <w:rPr>
          <w:bCs/>
          <w:sz w:val="28"/>
          <w:szCs w:val="28"/>
          <w:lang w:val="ru-RU" w:eastAsia="ar-SA"/>
        </w:rPr>
      </w:pPr>
      <w:r>
        <w:rPr>
          <w:bCs/>
          <w:sz w:val="28"/>
          <w:szCs w:val="28"/>
          <w:lang w:val="ru-RU" w:eastAsia="ar-SA"/>
        </w:rPr>
        <w:t xml:space="preserve">за прием и регистрацию </w:t>
      </w:r>
      <w:r>
        <w:rPr>
          <w:sz w:val="28"/>
          <w:szCs w:val="28"/>
          <w:lang w:val="ru-RU"/>
        </w:rPr>
        <w:t xml:space="preserve">запроса </w:t>
      </w:r>
      <w:r>
        <w:rPr>
          <w:bCs/>
          <w:sz w:val="28"/>
          <w:szCs w:val="28"/>
          <w:lang w:val="ru-RU" w:eastAsia="ar-SA"/>
        </w:rPr>
        <w:t>о предоставлении муниципальной услуги, поступившего в комитет по культуре, за регистрацию</w:t>
      </w:r>
      <w:r>
        <w:rPr>
          <w:lang w:val="ru-RU"/>
        </w:rPr>
        <w:t xml:space="preserve"> </w:t>
      </w:r>
      <w:r>
        <w:rPr>
          <w:bCs/>
          <w:sz w:val="28"/>
          <w:szCs w:val="28"/>
          <w:lang w:val="ru-RU" w:eastAsia="ar-SA"/>
        </w:rPr>
        <w:t>решения об отказе в приеме к рассмотрению обращения о предоставлении муниципальной услуги – специалист комитета по культуре, ответственный за делопроизводство.</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52. Содержание административных действий, входящих в состав административной процедуры:</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 прием и регистрация запроса о предоставлении муниципальной услуги осуществляется в сроки, указанные в пункте 35 настоящего административного регламента;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 по желанию заявителя, подавшего заявление о предоставлении муниципальной услуги, ему предоставляются сведения о дате поступления заявления и регистрационном номере заявления;</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3) при наличии документов, которые заявитель вправе представить по собственной инициативе, МФЦ обеспечивает передачу в комитет по культуре зарегистрированного запроса о предоставлении муниципальной услуги в день его поступления;</w:t>
      </w:r>
    </w:p>
    <w:p w:rsidR="00A7085A" w:rsidRDefault="00A7085A" w:rsidP="00A7085A">
      <w:pPr>
        <w:autoSpaceDE w:val="0"/>
        <w:autoSpaceDN w:val="0"/>
        <w:adjustRightInd w:val="0"/>
        <w:ind w:firstLine="709"/>
        <w:jc w:val="both"/>
        <w:rPr>
          <w:rFonts w:eastAsia="Calibri"/>
          <w:sz w:val="28"/>
          <w:szCs w:val="28"/>
          <w:lang w:val="ru-RU"/>
        </w:rPr>
      </w:pPr>
      <w:r>
        <w:rPr>
          <w:rFonts w:eastAsia="Calibri"/>
          <w:sz w:val="28"/>
          <w:szCs w:val="28"/>
          <w:lang w:val="ru-RU"/>
        </w:rPr>
        <w:t xml:space="preserve">4) в случае поступления запроса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запроса о предоставлении муниципальной услуги </w:t>
      </w:r>
      <w:r>
        <w:rPr>
          <w:rFonts w:eastAsia="Calibri"/>
          <w:sz w:val="28"/>
          <w:szCs w:val="28"/>
          <w:lang w:val="ru-RU"/>
        </w:rPr>
        <w:br/>
        <w:t>в комитет по культуре в день его регистрации;</w:t>
      </w:r>
    </w:p>
    <w:p w:rsidR="00A7085A" w:rsidRDefault="00A7085A" w:rsidP="00A7085A">
      <w:pPr>
        <w:ind w:firstLine="709"/>
        <w:jc w:val="both"/>
        <w:rPr>
          <w:sz w:val="28"/>
          <w:szCs w:val="28"/>
          <w:lang w:val="ru-RU"/>
        </w:rPr>
      </w:pPr>
      <w:r>
        <w:rPr>
          <w:sz w:val="28"/>
          <w:szCs w:val="28"/>
          <w:lang w:val="ru-RU"/>
        </w:rPr>
        <w:t>5)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рабочий день осуществляются следующие действия:</w:t>
      </w:r>
    </w:p>
    <w:p w:rsidR="00A7085A" w:rsidRDefault="00A7085A" w:rsidP="00A7085A">
      <w:pPr>
        <w:ind w:firstLine="709"/>
        <w:jc w:val="both"/>
        <w:rPr>
          <w:sz w:val="28"/>
          <w:szCs w:val="28"/>
          <w:lang w:val="ru-RU"/>
        </w:rPr>
      </w:pPr>
      <w:r>
        <w:rPr>
          <w:sz w:val="28"/>
          <w:szCs w:val="28"/>
          <w:lang w:val="ru-RU"/>
        </w:rPr>
        <w:t>при наличии оснований для отказа в приеме запроса – подготовка проекта решения об отказе в приеме к рассмотрению обращения о предоставлении муниципальной услуги;</w:t>
      </w:r>
    </w:p>
    <w:p w:rsidR="00A7085A" w:rsidRDefault="00A7085A" w:rsidP="00A7085A">
      <w:pPr>
        <w:ind w:firstLine="709"/>
        <w:jc w:val="both"/>
        <w:rPr>
          <w:sz w:val="28"/>
          <w:szCs w:val="28"/>
          <w:lang w:val="ru-RU"/>
        </w:rPr>
      </w:pPr>
      <w:r>
        <w:rPr>
          <w:sz w:val="28"/>
          <w:szCs w:val="28"/>
          <w:lang w:val="ru-RU"/>
        </w:rPr>
        <w:t>при отсутствии оснований для отказа в приеме запроса – заявителю сообщается присвоенный запросу в электронной форме уникальный номер, по   которому   в   соответствующем   разделе  Единого  портала  заявителю</w:t>
      </w:r>
    </w:p>
    <w:p w:rsidR="00A7085A" w:rsidRDefault="00A7085A" w:rsidP="00A7085A">
      <w:pPr>
        <w:jc w:val="both"/>
        <w:rPr>
          <w:sz w:val="28"/>
          <w:szCs w:val="28"/>
          <w:lang w:val="ru-RU"/>
        </w:rPr>
      </w:pPr>
      <w:r>
        <w:rPr>
          <w:sz w:val="28"/>
          <w:szCs w:val="28"/>
          <w:lang w:val="ru-RU"/>
        </w:rPr>
        <w:t>будет представлена информация о ходе выполнения указанного запроса;</w:t>
      </w:r>
    </w:p>
    <w:p w:rsidR="00A7085A" w:rsidRDefault="00A7085A" w:rsidP="00A7085A">
      <w:pPr>
        <w:ind w:firstLine="709"/>
        <w:jc w:val="both"/>
        <w:rPr>
          <w:sz w:val="28"/>
          <w:szCs w:val="28"/>
          <w:lang w:val="ru-RU"/>
        </w:rPr>
      </w:pPr>
      <w:r>
        <w:rPr>
          <w:sz w:val="28"/>
          <w:szCs w:val="28"/>
          <w:lang w:val="ru-RU"/>
        </w:rPr>
        <w:t>после принятия запроса заявителя специалистом,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A7085A" w:rsidRDefault="00A7085A" w:rsidP="00A7085A">
      <w:pPr>
        <w:ind w:firstLine="709"/>
        <w:jc w:val="both"/>
        <w:rPr>
          <w:sz w:val="28"/>
          <w:szCs w:val="28"/>
          <w:lang w:val="ru-RU"/>
        </w:rPr>
      </w:pPr>
      <w:r>
        <w:rPr>
          <w:sz w:val="28"/>
          <w:szCs w:val="28"/>
          <w:lang w:val="ru-RU"/>
        </w:rPr>
        <w:t>6) принятие и регистрация решения об отказе в приеме к рассмотрению обращения за получением муниципальной услуги, направление заявителю уведомлений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действий, указанных в подпункте 5 настоящего пункта.</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53. Критерий принятия решения о приеме и регистрации запроса                   о предоставлении муниципальной услуги: наличие запроса о предоставлении муниципальной услуги.</w:t>
      </w:r>
    </w:p>
    <w:p w:rsidR="00A7085A" w:rsidRDefault="00A7085A" w:rsidP="00A7085A">
      <w:pPr>
        <w:autoSpaceDE w:val="0"/>
        <w:autoSpaceDN w:val="0"/>
        <w:adjustRightInd w:val="0"/>
        <w:ind w:firstLine="708"/>
        <w:jc w:val="both"/>
        <w:rPr>
          <w:rFonts w:eastAsia="Calibri"/>
          <w:sz w:val="28"/>
          <w:szCs w:val="28"/>
          <w:lang w:val="ru-RU" w:eastAsia="en-US"/>
        </w:rPr>
      </w:pPr>
      <w:r>
        <w:rPr>
          <w:sz w:val="28"/>
          <w:szCs w:val="28"/>
          <w:lang w:val="ru-RU" w:eastAsia="en-US"/>
        </w:rPr>
        <w:lastRenderedPageBreak/>
        <w:t>54.</w:t>
      </w:r>
      <w:r>
        <w:rPr>
          <w:rFonts w:eastAsia="Calibri"/>
          <w:sz w:val="28"/>
          <w:szCs w:val="28"/>
          <w:lang w:val="ru-RU" w:eastAsia="en-US"/>
        </w:rPr>
        <w:t xml:space="preserve"> Критерий принятия решения о приеме к рассмотрению обращения за получением муниципальной услуги, поступившего в электронной форме: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квалифицированной подписи заявителя.</w:t>
      </w:r>
    </w:p>
    <w:p w:rsidR="00A7085A" w:rsidRDefault="00A7085A" w:rsidP="00A7085A">
      <w:pPr>
        <w:autoSpaceDE w:val="0"/>
        <w:autoSpaceDN w:val="0"/>
        <w:adjustRightInd w:val="0"/>
        <w:ind w:firstLine="708"/>
        <w:jc w:val="both"/>
        <w:rPr>
          <w:rFonts w:eastAsia="Calibri"/>
          <w:sz w:val="28"/>
          <w:szCs w:val="28"/>
          <w:lang w:val="ru-RU" w:eastAsia="en-US"/>
        </w:rPr>
      </w:pPr>
      <w:r>
        <w:rPr>
          <w:rFonts w:eastAsia="Calibri"/>
          <w:sz w:val="28"/>
          <w:szCs w:val="28"/>
          <w:lang w:val="ru-RU" w:eastAsia="en-US"/>
        </w:rPr>
        <w:t>Критерий принятия решения об отказе в приеме к рассмотрению обращения за получением муниципальной услуги: выявление несоблюдения установленных условий признания действительности квалифицированной подписи заявителя.</w:t>
      </w:r>
    </w:p>
    <w:p w:rsidR="00A7085A" w:rsidRDefault="00A7085A" w:rsidP="00A7085A">
      <w:pPr>
        <w:shd w:val="clear" w:color="auto" w:fill="FFFFFF"/>
        <w:ind w:firstLine="709"/>
        <w:jc w:val="both"/>
        <w:rPr>
          <w:sz w:val="28"/>
          <w:szCs w:val="28"/>
          <w:lang w:val="ru-RU" w:eastAsia="en-US"/>
        </w:rPr>
      </w:pPr>
      <w:r>
        <w:rPr>
          <w:sz w:val="28"/>
          <w:szCs w:val="28"/>
          <w:lang w:val="ru-RU" w:eastAsia="en-US"/>
        </w:rPr>
        <w:t xml:space="preserve">55. Результат выполнения административной процедуры: </w:t>
      </w:r>
    </w:p>
    <w:p w:rsidR="00A7085A" w:rsidRDefault="00A7085A" w:rsidP="00A7085A">
      <w:pPr>
        <w:shd w:val="clear" w:color="auto" w:fill="FFFFFF"/>
        <w:ind w:firstLine="709"/>
        <w:jc w:val="both"/>
        <w:rPr>
          <w:sz w:val="28"/>
          <w:szCs w:val="28"/>
          <w:lang w:val="ru-RU"/>
        </w:rPr>
      </w:pPr>
      <w:r>
        <w:rPr>
          <w:sz w:val="28"/>
          <w:szCs w:val="28"/>
          <w:lang w:val="ru-RU"/>
        </w:rPr>
        <w:t>зарегистрированный запрос о предоставлении муниципальной услуги;</w:t>
      </w:r>
    </w:p>
    <w:p w:rsidR="00A7085A" w:rsidRDefault="00A7085A" w:rsidP="00A7085A">
      <w:pPr>
        <w:shd w:val="clear" w:color="auto" w:fill="FFFFFF"/>
        <w:ind w:firstLine="709"/>
        <w:jc w:val="both"/>
        <w:rPr>
          <w:sz w:val="28"/>
          <w:szCs w:val="28"/>
          <w:lang w:val="ru-RU"/>
        </w:rPr>
      </w:pPr>
      <w:r>
        <w:rPr>
          <w:sz w:val="28"/>
          <w:szCs w:val="28"/>
          <w:lang w:val="ru-RU"/>
        </w:rPr>
        <w:t>направленные заявителю уведомления (об отказе в приеме к рассмотрению обращения за получением муниципальной услуги либо о приеме и регистрации запроса,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A7085A" w:rsidRDefault="00A7085A" w:rsidP="00A7085A">
      <w:pPr>
        <w:shd w:val="clear" w:color="auto" w:fill="FFFFFF"/>
        <w:ind w:firstLine="709"/>
        <w:jc w:val="both"/>
        <w:rPr>
          <w:sz w:val="28"/>
          <w:szCs w:val="28"/>
          <w:lang w:val="ru-RU"/>
        </w:rPr>
      </w:pPr>
      <w:r>
        <w:rPr>
          <w:sz w:val="28"/>
          <w:szCs w:val="28"/>
          <w:lang w:val="ru-RU"/>
        </w:rPr>
        <w:t xml:space="preserve">56. Способ фиксации результата выполнения административной процедуры и порядок ее передачи для выполнения следующей административной процедуры: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запрос о предоставлении муниципальной услуги, поступивший </w:t>
      </w:r>
      <w:r>
        <w:rPr>
          <w:sz w:val="28"/>
          <w:szCs w:val="28"/>
          <w:lang w:val="ru-RU" w:eastAsia="en-US"/>
        </w:rPr>
        <w:br/>
        <w:t>в администрацию района или комитет по культуре, регистрируется в системе электронного документооборота;</w:t>
      </w:r>
    </w:p>
    <w:p w:rsidR="00A7085A" w:rsidRDefault="00A7085A" w:rsidP="00A7085A">
      <w:pPr>
        <w:suppressAutoHyphens/>
        <w:autoSpaceDE w:val="0"/>
        <w:autoSpaceDN w:val="0"/>
        <w:adjustRightInd w:val="0"/>
        <w:ind w:firstLine="709"/>
        <w:jc w:val="both"/>
        <w:rPr>
          <w:rFonts w:eastAsia="Calibri"/>
          <w:sz w:val="28"/>
          <w:szCs w:val="28"/>
          <w:lang w:val="ru-RU" w:eastAsia="en-US"/>
        </w:rPr>
      </w:pPr>
      <w:r>
        <w:rPr>
          <w:bCs/>
          <w:sz w:val="28"/>
          <w:szCs w:val="28"/>
          <w:lang w:val="ru-RU" w:eastAsia="ar-SA"/>
        </w:rPr>
        <w:t xml:space="preserve">запрос </w:t>
      </w:r>
      <w:r>
        <w:rPr>
          <w:bCs/>
          <w:sz w:val="28"/>
          <w:szCs w:val="28"/>
          <w:lang w:val="ru-RU"/>
        </w:rPr>
        <w:t xml:space="preserve">о предоставлении муниципальной услуги, поступивший </w:t>
      </w:r>
      <w:r>
        <w:rPr>
          <w:bCs/>
          <w:sz w:val="28"/>
          <w:szCs w:val="28"/>
          <w:lang w:val="ru-RU"/>
        </w:rPr>
        <w:br/>
        <w:t xml:space="preserve">в уполномоченный орган, комитет по культуре посредством </w:t>
      </w:r>
      <w:r>
        <w:rPr>
          <w:rFonts w:eastAsia="Calibri"/>
          <w:sz w:val="28"/>
          <w:szCs w:val="28"/>
          <w:lang w:val="ru-RU" w:eastAsia="en-US"/>
        </w:rPr>
        <w:t xml:space="preserve">Единого </w:t>
      </w:r>
      <w:r>
        <w:rPr>
          <w:rFonts w:eastAsia="Calibri"/>
          <w:sz w:val="28"/>
          <w:szCs w:val="28"/>
          <w:lang w:val="ru-RU" w:eastAsia="en-US"/>
        </w:rPr>
        <w:br/>
        <w:t>или   регионального   портала,</w:t>
      </w:r>
      <w:r>
        <w:rPr>
          <w:bCs/>
          <w:sz w:val="28"/>
          <w:szCs w:val="28"/>
          <w:lang w:val="ru-RU"/>
        </w:rPr>
        <w:t xml:space="preserve">   автоматически  регистрируется   в  системе</w:t>
      </w:r>
    </w:p>
    <w:p w:rsidR="00A7085A" w:rsidRDefault="00A7085A" w:rsidP="00A7085A">
      <w:pPr>
        <w:suppressAutoHyphens/>
        <w:autoSpaceDE w:val="0"/>
        <w:autoSpaceDN w:val="0"/>
        <w:adjustRightInd w:val="0"/>
        <w:jc w:val="both"/>
        <w:rPr>
          <w:sz w:val="28"/>
          <w:szCs w:val="28"/>
          <w:lang w:val="ru-RU"/>
        </w:rPr>
      </w:pPr>
      <w:r>
        <w:rPr>
          <w:bCs/>
          <w:sz w:val="28"/>
          <w:szCs w:val="28"/>
          <w:lang w:val="ru-RU"/>
        </w:rPr>
        <w:t>исполнения регламентов</w:t>
      </w:r>
      <w:r>
        <w:rPr>
          <w:sz w:val="28"/>
          <w:szCs w:val="28"/>
          <w:lang w:val="ru-RU"/>
        </w:rPr>
        <w:t>;</w:t>
      </w:r>
    </w:p>
    <w:p w:rsidR="00A7085A" w:rsidRDefault="00A7085A" w:rsidP="00A7085A">
      <w:pPr>
        <w:ind w:firstLine="709"/>
        <w:jc w:val="both"/>
        <w:rPr>
          <w:sz w:val="28"/>
          <w:szCs w:val="28"/>
          <w:lang w:val="ru-RU"/>
        </w:rPr>
      </w:pPr>
      <w:r>
        <w:rPr>
          <w:sz w:val="28"/>
          <w:szCs w:val="28"/>
          <w:lang w:val="ru-RU"/>
        </w:rPr>
        <w:t>направление заявителю уведомлений (о приеме и регистрации запроса, в том числе, и иных документов, необходимых для предоставления муниципальной услуги, или об отказе в приеме к рассмотрению обращения о предоставлении муниципальной услуги, поданных в электронной форме; о начале процедуры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Pr>
          <w:rFonts w:eastAsia="Calibri"/>
          <w:sz w:val="28"/>
          <w:szCs w:val="28"/>
          <w:lang w:val="ru-RU" w:eastAsia="en-US"/>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запрос о предоставлении муниципальной услуги, поступивший </w:t>
      </w:r>
      <w:r>
        <w:rPr>
          <w:sz w:val="28"/>
          <w:szCs w:val="28"/>
          <w:lang w:val="ru-RU" w:eastAsia="en-US"/>
        </w:rPr>
        <w:br/>
        <w:t>в МФЦ, регистрируется в автоматизированной информационной системе «МФЦ».</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widowControl w:val="0"/>
        <w:autoSpaceDE w:val="0"/>
        <w:autoSpaceDN w:val="0"/>
        <w:adjustRightInd w:val="0"/>
        <w:jc w:val="center"/>
        <w:rPr>
          <w:sz w:val="28"/>
          <w:szCs w:val="28"/>
          <w:lang w:val="ru-RU"/>
        </w:rPr>
      </w:pPr>
      <w:r>
        <w:rPr>
          <w:sz w:val="28"/>
          <w:szCs w:val="28"/>
          <w:lang w:val="ru-RU"/>
        </w:rPr>
        <w:t xml:space="preserve">Формирование и направление межведомственного запроса </w:t>
      </w:r>
    </w:p>
    <w:p w:rsidR="00A7085A" w:rsidRDefault="00A7085A" w:rsidP="00A7085A">
      <w:pPr>
        <w:widowControl w:val="0"/>
        <w:autoSpaceDE w:val="0"/>
        <w:autoSpaceDN w:val="0"/>
        <w:adjustRightInd w:val="0"/>
        <w:jc w:val="center"/>
        <w:rPr>
          <w:sz w:val="28"/>
          <w:szCs w:val="28"/>
          <w:lang w:val="ru-RU"/>
        </w:rPr>
      </w:pPr>
      <w:r>
        <w:rPr>
          <w:sz w:val="28"/>
          <w:szCs w:val="28"/>
          <w:lang w:val="ru-RU"/>
        </w:rPr>
        <w:t>в орган власти, участвующий в предоставлении муниципальной услуги</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autoSpaceDE w:val="0"/>
        <w:autoSpaceDN w:val="0"/>
        <w:adjustRightInd w:val="0"/>
        <w:ind w:firstLine="709"/>
        <w:jc w:val="both"/>
        <w:rPr>
          <w:sz w:val="28"/>
          <w:szCs w:val="28"/>
          <w:lang w:val="ru-RU" w:eastAsia="en-US"/>
        </w:rPr>
      </w:pPr>
      <w:r>
        <w:rPr>
          <w:sz w:val="28"/>
          <w:szCs w:val="28"/>
          <w:lang w:val="ru-RU"/>
        </w:rPr>
        <w:t>57. О</w:t>
      </w:r>
      <w:r>
        <w:rPr>
          <w:sz w:val="28"/>
          <w:szCs w:val="28"/>
          <w:lang w:val="ru-RU" w:eastAsia="en-US"/>
        </w:rPr>
        <w:t xml:space="preserve">снование для начала административной процедуры: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зарегистрированный запрос о предоставлении муниципальной услуги в МФЦ либо поступление зарегистрированного запроса о предоставлении муниципальной услуги в комитет по культуре;</w:t>
      </w:r>
    </w:p>
    <w:p w:rsidR="00A7085A" w:rsidRDefault="00A7085A" w:rsidP="00A7085A">
      <w:pPr>
        <w:autoSpaceDE w:val="0"/>
        <w:autoSpaceDN w:val="0"/>
        <w:adjustRightInd w:val="0"/>
        <w:ind w:firstLine="709"/>
        <w:jc w:val="both"/>
        <w:rPr>
          <w:sz w:val="28"/>
          <w:szCs w:val="28"/>
          <w:lang w:val="ru-RU"/>
        </w:rPr>
      </w:pPr>
      <w:r>
        <w:rPr>
          <w:sz w:val="28"/>
          <w:szCs w:val="28"/>
          <w:lang w:val="ru-RU"/>
        </w:rPr>
        <w:t>отсутствие оснований для отказа в приеме к рассмотрению обращения о предоставлении муниципальной услуги, поданного в электронной форме.</w:t>
      </w:r>
    </w:p>
    <w:p w:rsidR="00A7085A" w:rsidRDefault="00A7085A" w:rsidP="00A7085A">
      <w:pPr>
        <w:ind w:firstLine="709"/>
        <w:jc w:val="both"/>
        <w:rPr>
          <w:sz w:val="28"/>
          <w:szCs w:val="28"/>
          <w:lang w:val="ru-RU" w:eastAsia="en-US"/>
        </w:rPr>
      </w:pPr>
      <w:r>
        <w:rPr>
          <w:sz w:val="28"/>
          <w:szCs w:val="28"/>
          <w:lang w:val="ru-RU"/>
        </w:rPr>
        <w:t>58. С</w:t>
      </w:r>
      <w:r>
        <w:rPr>
          <w:sz w:val="28"/>
          <w:szCs w:val="28"/>
          <w:lang w:val="ru-RU" w:eastAsia="en-US"/>
        </w:rPr>
        <w:t>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 работник МФЦ.</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59. Содержание административных действий, входящих в состав административной процедуры: </w:t>
      </w:r>
    </w:p>
    <w:p w:rsidR="00A7085A" w:rsidRDefault="00A7085A" w:rsidP="00A7085A">
      <w:pPr>
        <w:widowControl w:val="0"/>
        <w:autoSpaceDE w:val="0"/>
        <w:autoSpaceDN w:val="0"/>
        <w:adjustRightInd w:val="0"/>
        <w:ind w:firstLine="708"/>
        <w:jc w:val="both"/>
        <w:rPr>
          <w:sz w:val="28"/>
          <w:szCs w:val="28"/>
          <w:lang w:val="ru-RU" w:eastAsia="en-US"/>
        </w:rPr>
      </w:pPr>
      <w:r>
        <w:rPr>
          <w:sz w:val="28"/>
          <w:szCs w:val="28"/>
          <w:lang w:val="ru-RU" w:eastAsia="en-US"/>
        </w:rPr>
        <w:t>1) формирование и направление межведомственного запроса в срок, не позднее дня, следующего за днем регистрации запроса о предоставлении муниципальной услуги или за днем поступления зарегистрированного запроса о предоставлении муниципальной услуги специалисту, ответственному за предоставление муниципальной услуги, работнику МФЦ;</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2) получение ответа на межведомственный запрос в срок не позднее 5 рабочих дней со дня поступления межведомственного запроса в орган власти, предоставляющий документ и информацию.</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60. Критерий принятия решения о направлении межведомственного запроса: отсутствие документа и (или) сведений, которые заявитель вправе представить по собственной инициативе.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61. Результат выполнения административной процедуры: полученный ответ на межведомственный запрос.</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62.   Способ  фиксации   результата   выполнения   административной</w:t>
      </w:r>
    </w:p>
    <w:p w:rsidR="00A7085A" w:rsidRDefault="00A7085A" w:rsidP="00A7085A">
      <w:pPr>
        <w:autoSpaceDE w:val="0"/>
        <w:autoSpaceDN w:val="0"/>
        <w:adjustRightInd w:val="0"/>
        <w:jc w:val="both"/>
        <w:rPr>
          <w:sz w:val="28"/>
          <w:szCs w:val="28"/>
          <w:lang w:val="ru-RU" w:eastAsia="en-US"/>
        </w:rPr>
      </w:pPr>
      <w:r>
        <w:rPr>
          <w:sz w:val="28"/>
          <w:szCs w:val="28"/>
          <w:lang w:val="ru-RU" w:eastAsia="en-US"/>
        </w:rPr>
        <w:t>процедуры и порядок его передачи для выполнения следующей административной процедуры:</w:t>
      </w:r>
    </w:p>
    <w:p w:rsidR="00A7085A" w:rsidRDefault="00A7085A" w:rsidP="00A7085A">
      <w:pPr>
        <w:autoSpaceDE w:val="0"/>
        <w:autoSpaceDN w:val="0"/>
        <w:adjustRightInd w:val="0"/>
        <w:ind w:firstLine="709"/>
        <w:jc w:val="both"/>
        <w:rPr>
          <w:sz w:val="28"/>
          <w:szCs w:val="28"/>
          <w:lang w:val="ru-RU"/>
        </w:rPr>
      </w:pPr>
      <w:r>
        <w:rPr>
          <w:sz w:val="28"/>
          <w:szCs w:val="28"/>
          <w:lang w:val="ru-RU" w:eastAsia="en-US"/>
        </w:rPr>
        <w:t xml:space="preserve">полученный </w:t>
      </w:r>
      <w:r>
        <w:rPr>
          <w:sz w:val="28"/>
          <w:szCs w:val="28"/>
          <w:lang w:val="ru-RU"/>
        </w:rPr>
        <w:t xml:space="preserve">ответ на межведомственный запрос автоматически регистрируется </w:t>
      </w:r>
      <w:r>
        <w:rPr>
          <w:sz w:val="28"/>
          <w:szCs w:val="28"/>
          <w:lang w:val="ru-RU" w:eastAsia="en-US"/>
        </w:rPr>
        <w:t>в системе межведомственного электронного взаимодействия;</w:t>
      </w:r>
    </w:p>
    <w:p w:rsidR="00A7085A" w:rsidRDefault="00A7085A" w:rsidP="00A7085A">
      <w:pPr>
        <w:widowControl w:val="0"/>
        <w:autoSpaceDE w:val="0"/>
        <w:autoSpaceDN w:val="0"/>
        <w:adjustRightInd w:val="0"/>
        <w:ind w:firstLine="708"/>
        <w:jc w:val="both"/>
        <w:rPr>
          <w:sz w:val="28"/>
          <w:szCs w:val="28"/>
          <w:lang w:val="ru-RU" w:eastAsia="en-US"/>
        </w:rPr>
      </w:pPr>
      <w:r>
        <w:rPr>
          <w:sz w:val="28"/>
          <w:szCs w:val="28"/>
          <w:lang w:val="ru-RU" w:eastAsia="en-US"/>
        </w:rPr>
        <w:t>МФЦ обеспечивает передачу в комитет по культуре зарегистрированного запроса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ответа на межведомственный запрос.</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widowControl w:val="0"/>
        <w:autoSpaceDE w:val="0"/>
        <w:autoSpaceDN w:val="0"/>
        <w:adjustRightInd w:val="0"/>
        <w:jc w:val="center"/>
        <w:rPr>
          <w:sz w:val="28"/>
          <w:szCs w:val="28"/>
          <w:lang w:val="ru-RU"/>
        </w:rPr>
      </w:pPr>
      <w:r>
        <w:rPr>
          <w:sz w:val="28"/>
          <w:szCs w:val="28"/>
          <w:lang w:val="ru-RU"/>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A7085A" w:rsidRDefault="00A7085A" w:rsidP="00A7085A">
      <w:pPr>
        <w:widowControl w:val="0"/>
        <w:autoSpaceDE w:val="0"/>
        <w:autoSpaceDN w:val="0"/>
        <w:adjustRightInd w:val="0"/>
        <w:ind w:firstLine="709"/>
        <w:jc w:val="center"/>
        <w:rPr>
          <w:sz w:val="28"/>
          <w:szCs w:val="28"/>
          <w:lang w:val="ru-RU"/>
        </w:rPr>
      </w:pPr>
    </w:p>
    <w:p w:rsidR="00A7085A" w:rsidRDefault="00A7085A" w:rsidP="00A7085A">
      <w:pPr>
        <w:autoSpaceDE w:val="0"/>
        <w:autoSpaceDN w:val="0"/>
        <w:adjustRightInd w:val="0"/>
        <w:ind w:firstLine="709"/>
        <w:jc w:val="both"/>
        <w:rPr>
          <w:sz w:val="28"/>
          <w:szCs w:val="28"/>
          <w:lang w:val="ru-RU"/>
        </w:rPr>
      </w:pPr>
      <w:r>
        <w:rPr>
          <w:sz w:val="28"/>
          <w:szCs w:val="28"/>
          <w:lang w:val="ru-RU"/>
        </w:rPr>
        <w:t>63. Основанием для начала административной процедуры является:</w:t>
      </w:r>
    </w:p>
    <w:p w:rsidR="00A7085A" w:rsidRDefault="00A7085A" w:rsidP="00A7085A">
      <w:pPr>
        <w:autoSpaceDE w:val="0"/>
        <w:autoSpaceDN w:val="0"/>
        <w:adjustRightInd w:val="0"/>
        <w:ind w:firstLine="709"/>
        <w:jc w:val="both"/>
        <w:rPr>
          <w:sz w:val="28"/>
          <w:szCs w:val="28"/>
          <w:lang w:val="ru-RU"/>
        </w:rPr>
      </w:pPr>
      <w:r>
        <w:rPr>
          <w:sz w:val="28"/>
          <w:szCs w:val="28"/>
          <w:lang w:val="ru-RU"/>
        </w:rPr>
        <w:lastRenderedPageBreak/>
        <w:t xml:space="preserve">поступление </w:t>
      </w:r>
      <w:r>
        <w:rPr>
          <w:sz w:val="28"/>
          <w:szCs w:val="28"/>
          <w:lang w:val="ru-RU" w:eastAsia="en-US"/>
        </w:rPr>
        <w:t>специалисту, ответственному за предоставление муниципальной услуги,</w:t>
      </w:r>
      <w:r>
        <w:rPr>
          <w:sz w:val="28"/>
          <w:szCs w:val="28"/>
          <w:lang w:val="ru-RU"/>
        </w:rPr>
        <w:t xml:space="preserve"> зарегистрированного запроса о предоставлении муниципальной услуги и (или) ответа на межведомственный запрос;</w:t>
      </w:r>
    </w:p>
    <w:p w:rsidR="00A7085A" w:rsidRDefault="00A7085A" w:rsidP="00A7085A">
      <w:pPr>
        <w:autoSpaceDE w:val="0"/>
        <w:autoSpaceDN w:val="0"/>
        <w:adjustRightInd w:val="0"/>
        <w:ind w:firstLine="709"/>
        <w:jc w:val="both"/>
        <w:outlineLvl w:val="0"/>
        <w:rPr>
          <w:rFonts w:eastAsia="Calibri"/>
          <w:sz w:val="28"/>
          <w:szCs w:val="28"/>
          <w:lang w:val="ru-RU"/>
        </w:rPr>
      </w:pPr>
      <w:r>
        <w:rPr>
          <w:rFonts w:eastAsia="Calibri"/>
          <w:sz w:val="28"/>
          <w:szCs w:val="28"/>
          <w:lang w:val="ru-RU"/>
        </w:rPr>
        <w:t>отсутствие оснований для отказа в приеме к рассмотрению обращения о предоставлении муниципальной услуги, поданного в электронной форме.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64. Сведения о должностных лицах, ответственных за выполнение административных действий, входящих в состав административной процедуры: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за рассмотрение представленных документов, оформление</w:t>
      </w:r>
      <w:r>
        <w:rPr>
          <w:sz w:val="28"/>
          <w:szCs w:val="28"/>
          <w:lang w:val="ru-RU"/>
        </w:rPr>
        <w:t xml:space="preserve"> решения о предоставлении или об отказе в предоставлении муниципальной услуги</w:t>
      </w:r>
      <w:r>
        <w:rPr>
          <w:sz w:val="28"/>
          <w:szCs w:val="28"/>
          <w:lang w:val="ru-RU" w:eastAsia="ar-SA"/>
        </w:rPr>
        <w:t>, за направление заявителю уведомлений в электронной форме</w:t>
      </w:r>
      <w:r>
        <w:rPr>
          <w:sz w:val="28"/>
          <w:szCs w:val="28"/>
          <w:lang w:val="ru-RU"/>
        </w:rPr>
        <w:t xml:space="preserve"> </w:t>
      </w:r>
      <w:r>
        <w:rPr>
          <w:sz w:val="28"/>
          <w:szCs w:val="28"/>
          <w:lang w:val="ru-RU" w:eastAsia="en-US"/>
        </w:rPr>
        <w:t>– специалист, ответственный за предоставление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eastAsia="en-US"/>
        </w:rPr>
        <w:t xml:space="preserve">за подписание </w:t>
      </w:r>
      <w:r>
        <w:rPr>
          <w:sz w:val="28"/>
          <w:szCs w:val="28"/>
          <w:lang w:val="ru-RU"/>
        </w:rPr>
        <w:t>решения о предоставлении или об отказе в предоставлении муниципальной услуги – заместитель главы Ханты-Мансийского района по социальным вопросам либо лицо, его замещающее;</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за регистрацию </w:t>
      </w:r>
      <w:r>
        <w:rPr>
          <w:sz w:val="28"/>
          <w:szCs w:val="28"/>
          <w:lang w:val="ru-RU"/>
        </w:rPr>
        <w:t xml:space="preserve">решения о предоставлении или об отказе в предоставлении муниципальной услуги – </w:t>
      </w:r>
      <w:r>
        <w:rPr>
          <w:sz w:val="28"/>
          <w:szCs w:val="28"/>
          <w:lang w:val="ru-RU" w:eastAsia="en-US"/>
        </w:rPr>
        <w:t>специалист администрации района, ответственный за делопроизводство.</w:t>
      </w:r>
    </w:p>
    <w:p w:rsidR="00A7085A" w:rsidRDefault="00A7085A" w:rsidP="00A7085A">
      <w:pPr>
        <w:autoSpaceDE w:val="0"/>
        <w:autoSpaceDN w:val="0"/>
        <w:adjustRightInd w:val="0"/>
        <w:ind w:firstLine="709"/>
        <w:jc w:val="both"/>
        <w:rPr>
          <w:sz w:val="28"/>
          <w:szCs w:val="28"/>
          <w:lang w:val="ru-RU"/>
        </w:rPr>
      </w:pPr>
      <w:r>
        <w:rPr>
          <w:sz w:val="28"/>
          <w:szCs w:val="28"/>
          <w:lang w:val="ru-RU"/>
        </w:rPr>
        <w:t xml:space="preserve">65. Содержание административных действий, входящих в состав административной процедуры: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1) рассмотрение представленных документов, в том числе полученных в порядке межведомственного информационного взаимодействия, и оформление</w:t>
      </w:r>
      <w:r>
        <w:rPr>
          <w:sz w:val="28"/>
          <w:szCs w:val="28"/>
          <w:lang w:val="ru-RU"/>
        </w:rPr>
        <w:t xml:space="preserve"> решения о предоставлении или об отказе в предоставлении муниципальной услуги </w:t>
      </w:r>
      <w:r>
        <w:rPr>
          <w:sz w:val="28"/>
          <w:szCs w:val="28"/>
          <w:lang w:val="ru-RU" w:eastAsia="en-US"/>
        </w:rPr>
        <w:t>в срок, не позднее 14 календарных дней со дня получения указанных документов</w:t>
      </w:r>
      <w:r>
        <w:rPr>
          <w:rFonts w:ascii="Calibri" w:hAnsi="Calibri"/>
          <w:sz w:val="22"/>
          <w:szCs w:val="22"/>
          <w:lang w:val="ru-RU"/>
        </w:rPr>
        <w:t xml:space="preserve"> </w:t>
      </w:r>
      <w:r>
        <w:rPr>
          <w:sz w:val="28"/>
          <w:szCs w:val="28"/>
          <w:lang w:val="ru-RU" w:eastAsia="en-US"/>
        </w:rPr>
        <w:t>специалистом, ответственным за предоставление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2) подписание </w:t>
      </w:r>
      <w:r>
        <w:rPr>
          <w:sz w:val="28"/>
          <w:szCs w:val="28"/>
          <w:lang w:val="ru-RU"/>
        </w:rPr>
        <w:t xml:space="preserve">решения о предоставлении или об отказе в предоставлении муниципальной услуги </w:t>
      </w:r>
      <w:r>
        <w:rPr>
          <w:sz w:val="28"/>
          <w:szCs w:val="28"/>
          <w:lang w:val="ru-RU" w:eastAsia="en-US"/>
        </w:rPr>
        <w:t>в срок, не позднее 2 календарных дней со дня оформления</w:t>
      </w:r>
      <w:r>
        <w:rPr>
          <w:sz w:val="28"/>
          <w:szCs w:val="28"/>
          <w:lang w:val="ru-RU"/>
        </w:rPr>
        <w:t xml:space="preserve"> решения о предоставлении или об отказе в предоставлении муниципальной услуги</w:t>
      </w:r>
      <w:r>
        <w:rPr>
          <w:sz w:val="28"/>
          <w:szCs w:val="28"/>
          <w:lang w:val="ru-RU" w:eastAsia="en-US"/>
        </w:rPr>
        <w:t>;</w:t>
      </w:r>
    </w:p>
    <w:p w:rsidR="00A7085A" w:rsidRDefault="00A7085A" w:rsidP="00A7085A">
      <w:pPr>
        <w:autoSpaceDE w:val="0"/>
        <w:autoSpaceDN w:val="0"/>
        <w:adjustRightInd w:val="0"/>
        <w:ind w:firstLine="709"/>
        <w:jc w:val="both"/>
        <w:rPr>
          <w:sz w:val="28"/>
          <w:szCs w:val="28"/>
          <w:lang w:val="ru-RU"/>
        </w:rPr>
      </w:pPr>
      <w:r>
        <w:rPr>
          <w:sz w:val="28"/>
          <w:szCs w:val="28"/>
          <w:lang w:val="ru-RU" w:eastAsia="en-US"/>
        </w:rPr>
        <w:t xml:space="preserve">3) регистрация </w:t>
      </w:r>
      <w:r>
        <w:rPr>
          <w:sz w:val="28"/>
          <w:szCs w:val="28"/>
          <w:lang w:val="ru-RU"/>
        </w:rPr>
        <w:t xml:space="preserve">решения о предоставлении или об отказе в предоставлении муниципальной услуги </w:t>
      </w:r>
      <w:r>
        <w:rPr>
          <w:sz w:val="28"/>
          <w:szCs w:val="28"/>
          <w:lang w:val="ru-RU" w:eastAsia="en-US"/>
        </w:rPr>
        <w:t xml:space="preserve">в срок, не позднее дня, следующего за днем их подписания </w:t>
      </w:r>
      <w:r>
        <w:rPr>
          <w:sz w:val="28"/>
          <w:szCs w:val="28"/>
          <w:lang w:val="ru-RU"/>
        </w:rPr>
        <w:t>заместителем главы Ханты-Мансийского района по социальным вопросам либо лицом, его замещающим;</w:t>
      </w:r>
    </w:p>
    <w:p w:rsidR="00A7085A" w:rsidRDefault="00A7085A" w:rsidP="00A7085A">
      <w:pPr>
        <w:autoSpaceDE w:val="0"/>
        <w:autoSpaceDN w:val="0"/>
        <w:adjustRightInd w:val="0"/>
        <w:ind w:firstLine="709"/>
        <w:jc w:val="both"/>
        <w:rPr>
          <w:sz w:val="28"/>
          <w:szCs w:val="28"/>
          <w:lang w:val="ru-RU"/>
        </w:rPr>
      </w:pPr>
      <w:r>
        <w:rPr>
          <w:sz w:val="28"/>
          <w:szCs w:val="28"/>
          <w:lang w:val="ru-RU"/>
        </w:rPr>
        <w:t xml:space="preserve">4) </w:t>
      </w:r>
      <w:r>
        <w:rPr>
          <w:sz w:val="28"/>
          <w:szCs w:val="28"/>
          <w:lang w:val="ru-RU" w:eastAsia="en-US"/>
        </w:rPr>
        <w:t xml:space="preserve">направление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 </w:t>
      </w:r>
      <w:r>
        <w:rPr>
          <w:sz w:val="28"/>
          <w:szCs w:val="28"/>
          <w:lang w:val="ru-RU"/>
        </w:rPr>
        <w:t>в срок, не превышающий 1 рабочий день со дня принятия решения о предоставлении или об отказе в предоставлении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66. 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lastRenderedPageBreak/>
        <w:t xml:space="preserve">67. Результат выполнения административной процедуры: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решение о предоставлении или об отказе в предоставлении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68.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решение о предоставлении или об отказе в предоставлении муниципальной услуги регистрируется в системе электронного документооборота;</w:t>
      </w:r>
    </w:p>
    <w:p w:rsidR="00A7085A" w:rsidRDefault="00A7085A" w:rsidP="00A7085A">
      <w:pPr>
        <w:ind w:firstLine="709"/>
        <w:jc w:val="both"/>
        <w:rPr>
          <w:sz w:val="28"/>
          <w:szCs w:val="28"/>
          <w:lang w:val="ru-RU"/>
        </w:rPr>
      </w:pPr>
      <w:r>
        <w:rPr>
          <w:sz w:val="28"/>
          <w:szCs w:val="28"/>
          <w:lang w:val="ru-RU"/>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Pr>
          <w:rFonts w:eastAsia="Calibri"/>
          <w:sz w:val="28"/>
          <w:szCs w:val="28"/>
          <w:lang w:val="ru-RU" w:eastAsia="en-US"/>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специалист администрации района, ответственный </w:t>
      </w:r>
      <w:r>
        <w:rPr>
          <w:sz w:val="28"/>
          <w:szCs w:val="28"/>
          <w:lang w:val="ru-RU" w:eastAsia="en-US"/>
        </w:rPr>
        <w:br/>
        <w:t>за делопроизводство, обеспечивает передачу зарегистрированного решения о предоставлении или об отказе в предоставлении муниципальной услуги специалисту, ответственному за предоставление муниципальной услуги, в срок, не позднее дня, следующего за днем его регистрации;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в случае выдачи заявителю решения о предоставлении или об отказе в предоставлении муниципальной услуги в МФЦ специалист, ответственный за предоставление муниципальной услуги, обеспечивает передачу    указанного    решения    в   МФЦ    в   срок,    не    позднее   дня, </w:t>
      </w:r>
    </w:p>
    <w:p w:rsidR="00A7085A" w:rsidRDefault="00A7085A" w:rsidP="00A7085A">
      <w:pPr>
        <w:autoSpaceDE w:val="0"/>
        <w:autoSpaceDN w:val="0"/>
        <w:adjustRightInd w:val="0"/>
        <w:jc w:val="both"/>
        <w:rPr>
          <w:sz w:val="28"/>
          <w:szCs w:val="28"/>
          <w:lang w:val="ru-RU" w:eastAsia="en-US"/>
        </w:rPr>
      </w:pPr>
      <w:r>
        <w:rPr>
          <w:sz w:val="28"/>
          <w:szCs w:val="28"/>
          <w:lang w:val="ru-RU" w:eastAsia="en-US"/>
        </w:rPr>
        <w:t>следующего за днем его регистрации.</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widowControl w:val="0"/>
        <w:autoSpaceDE w:val="0"/>
        <w:autoSpaceDN w:val="0"/>
        <w:adjustRightInd w:val="0"/>
        <w:jc w:val="center"/>
        <w:rPr>
          <w:sz w:val="28"/>
          <w:szCs w:val="28"/>
          <w:lang w:val="ru-RU"/>
        </w:rPr>
      </w:pPr>
      <w:r>
        <w:rPr>
          <w:sz w:val="28"/>
          <w:szCs w:val="28"/>
          <w:lang w:val="ru-RU"/>
        </w:rPr>
        <w:t xml:space="preserve">Выдача или направление заявителю документа, </w:t>
      </w:r>
    </w:p>
    <w:p w:rsidR="00A7085A" w:rsidRDefault="00A7085A" w:rsidP="00A7085A">
      <w:pPr>
        <w:widowControl w:val="0"/>
        <w:autoSpaceDE w:val="0"/>
        <w:autoSpaceDN w:val="0"/>
        <w:adjustRightInd w:val="0"/>
        <w:jc w:val="center"/>
        <w:rPr>
          <w:sz w:val="28"/>
          <w:szCs w:val="28"/>
          <w:lang w:val="ru-RU"/>
        </w:rPr>
      </w:pPr>
      <w:r>
        <w:rPr>
          <w:sz w:val="28"/>
          <w:szCs w:val="28"/>
          <w:lang w:val="ru-RU"/>
        </w:rPr>
        <w:t>являющегося результатом предоставления муниципальной услуги</w:t>
      </w:r>
    </w:p>
    <w:p w:rsidR="00A7085A" w:rsidRDefault="00A7085A" w:rsidP="00A7085A">
      <w:pPr>
        <w:widowControl w:val="0"/>
        <w:autoSpaceDE w:val="0"/>
        <w:autoSpaceDN w:val="0"/>
        <w:adjustRightInd w:val="0"/>
        <w:ind w:firstLine="540"/>
        <w:jc w:val="both"/>
        <w:rPr>
          <w:sz w:val="28"/>
          <w:szCs w:val="28"/>
          <w:lang w:val="ru-RU"/>
        </w:rPr>
      </w:pPr>
    </w:p>
    <w:p w:rsidR="00A7085A" w:rsidRDefault="00A7085A" w:rsidP="00A7085A">
      <w:pPr>
        <w:autoSpaceDE w:val="0"/>
        <w:autoSpaceDN w:val="0"/>
        <w:adjustRightInd w:val="0"/>
        <w:ind w:firstLine="709"/>
        <w:jc w:val="both"/>
        <w:rPr>
          <w:sz w:val="28"/>
          <w:szCs w:val="28"/>
          <w:lang w:val="ru-RU" w:eastAsia="en-US"/>
        </w:rPr>
      </w:pPr>
      <w:r>
        <w:rPr>
          <w:sz w:val="28"/>
          <w:szCs w:val="28"/>
          <w:lang w:val="ru-RU"/>
        </w:rPr>
        <w:t xml:space="preserve">69. </w:t>
      </w:r>
      <w:r>
        <w:rPr>
          <w:sz w:val="28"/>
          <w:szCs w:val="28"/>
          <w:lang w:val="ru-RU" w:eastAsia="en-US"/>
        </w:rPr>
        <w:t>Основанием для начала административной процедуры является получение должностным лицом, ответственным за выполнение настоящей административной процедуры, зарегистрированного решения о предоставлении или об отказе в предоставлении муниципальной услуги.</w:t>
      </w:r>
    </w:p>
    <w:p w:rsidR="00A7085A" w:rsidRDefault="00A7085A" w:rsidP="00A7085A">
      <w:pPr>
        <w:autoSpaceDE w:val="0"/>
        <w:autoSpaceDN w:val="0"/>
        <w:adjustRightInd w:val="0"/>
        <w:ind w:firstLine="709"/>
        <w:jc w:val="both"/>
        <w:rPr>
          <w:rFonts w:eastAsia="Calibri"/>
          <w:sz w:val="28"/>
          <w:szCs w:val="28"/>
          <w:lang w:val="ru-RU" w:eastAsia="en-US"/>
        </w:rPr>
      </w:pPr>
      <w:r>
        <w:rPr>
          <w:sz w:val="28"/>
          <w:szCs w:val="28"/>
          <w:lang w:val="ru-RU" w:eastAsia="en-US"/>
        </w:rPr>
        <w:t xml:space="preserve">70. </w:t>
      </w:r>
      <w:r>
        <w:rPr>
          <w:rFonts w:eastAsia="Calibri"/>
          <w:sz w:val="28"/>
          <w:szCs w:val="28"/>
          <w:lang w:val="ru-RU" w:eastAsia="en-US"/>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A7085A" w:rsidRDefault="00A7085A" w:rsidP="00A7085A">
      <w:pPr>
        <w:suppressAutoHyphens/>
        <w:autoSpaceDE w:val="0"/>
        <w:autoSpaceDN w:val="0"/>
        <w:adjustRightInd w:val="0"/>
        <w:ind w:firstLine="709"/>
        <w:jc w:val="both"/>
        <w:rPr>
          <w:sz w:val="28"/>
          <w:szCs w:val="28"/>
          <w:lang w:val="ru-RU" w:eastAsia="ar-SA"/>
        </w:rPr>
      </w:pPr>
      <w:r>
        <w:rPr>
          <w:sz w:val="28"/>
          <w:szCs w:val="28"/>
          <w:lang w:val="ru-RU" w:eastAsia="ar-SA"/>
        </w:rPr>
        <w:t xml:space="preserve">за направление заявителю </w:t>
      </w:r>
      <w:r>
        <w:rPr>
          <w:rFonts w:eastAsia="Calibri"/>
          <w:sz w:val="28"/>
          <w:szCs w:val="28"/>
          <w:lang w:val="ru-RU" w:eastAsia="en-US"/>
        </w:rPr>
        <w:t>документов, являющихся результатом предоставления муниципальной услуги,</w:t>
      </w:r>
      <w:r>
        <w:rPr>
          <w:sz w:val="28"/>
          <w:szCs w:val="28"/>
          <w:lang w:val="ru-RU" w:eastAsia="ar-SA"/>
        </w:rPr>
        <w:t xml:space="preserve"> почтой – специалист комитета по культуре, ответственный за делопроизводство;</w:t>
      </w:r>
    </w:p>
    <w:p w:rsidR="00A7085A" w:rsidRDefault="00A7085A" w:rsidP="00A7085A">
      <w:pPr>
        <w:suppressAutoHyphens/>
        <w:autoSpaceDE w:val="0"/>
        <w:autoSpaceDN w:val="0"/>
        <w:adjustRightInd w:val="0"/>
        <w:ind w:firstLine="709"/>
        <w:jc w:val="both"/>
        <w:rPr>
          <w:sz w:val="28"/>
          <w:szCs w:val="28"/>
          <w:lang w:val="ru-RU" w:eastAsia="ar-SA"/>
        </w:rPr>
      </w:pPr>
      <w:r>
        <w:rPr>
          <w:sz w:val="28"/>
          <w:szCs w:val="28"/>
          <w:lang w:val="ru-RU" w:eastAsia="ar-SA"/>
        </w:rPr>
        <w:t>за направление заявителю уведомления о возможности получить результат предоставления муниципальной услуги – специалист, ответственный за предоставление муниципальной услуги;</w:t>
      </w:r>
    </w:p>
    <w:p w:rsidR="00A7085A" w:rsidRDefault="00A7085A" w:rsidP="00A7085A">
      <w:pPr>
        <w:suppressAutoHyphens/>
        <w:autoSpaceDE w:val="0"/>
        <w:autoSpaceDN w:val="0"/>
        <w:adjustRightInd w:val="0"/>
        <w:ind w:firstLine="709"/>
        <w:jc w:val="both"/>
        <w:rPr>
          <w:sz w:val="28"/>
          <w:szCs w:val="28"/>
          <w:lang w:val="ru-RU" w:eastAsia="ar-SA"/>
        </w:rPr>
      </w:pPr>
      <w:r>
        <w:rPr>
          <w:sz w:val="28"/>
          <w:szCs w:val="28"/>
          <w:lang w:val="ru-RU" w:eastAsia="ar-SA"/>
        </w:rPr>
        <w:lastRenderedPageBreak/>
        <w:t>за выдачу документов, являющихся результатом предоставления муниципальной услуги, в МФЦ – работник МФЦ.</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71. Содержание административных действий, входящих в состав административной процедуры: </w:t>
      </w:r>
    </w:p>
    <w:p w:rsidR="00A7085A" w:rsidRDefault="00A7085A" w:rsidP="00A7085A">
      <w:pPr>
        <w:widowControl w:val="0"/>
        <w:suppressAutoHyphens/>
        <w:autoSpaceDE w:val="0"/>
        <w:autoSpaceDN w:val="0"/>
        <w:adjustRightInd w:val="0"/>
        <w:ind w:firstLine="709"/>
        <w:jc w:val="both"/>
        <w:outlineLvl w:val="2"/>
        <w:rPr>
          <w:sz w:val="28"/>
          <w:szCs w:val="28"/>
          <w:lang w:val="ru-RU" w:eastAsia="en-US"/>
        </w:rPr>
      </w:pPr>
      <w:r>
        <w:rPr>
          <w:bCs/>
          <w:sz w:val="28"/>
          <w:szCs w:val="28"/>
          <w:lang w:val="ru-RU" w:eastAsia="ar-SA"/>
        </w:rPr>
        <w:t xml:space="preserve">1) направление заявителю уведомления о возможности получить результат предоставления муниципальной услуги </w:t>
      </w:r>
      <w:r>
        <w:rPr>
          <w:sz w:val="28"/>
          <w:szCs w:val="28"/>
          <w:lang w:val="ru-RU" w:eastAsia="en-US"/>
        </w:rPr>
        <w:t xml:space="preserve">в срок не позднее </w:t>
      </w:r>
      <w:r>
        <w:rPr>
          <w:sz w:val="28"/>
          <w:szCs w:val="28"/>
          <w:lang w:val="ru-RU" w:eastAsia="en-US"/>
        </w:rPr>
        <w:br/>
        <w:t xml:space="preserve">3 календарных дней со дня их подписания заместителем </w:t>
      </w:r>
      <w:r>
        <w:rPr>
          <w:sz w:val="28"/>
          <w:szCs w:val="28"/>
          <w:lang w:val="ru-RU"/>
        </w:rPr>
        <w:t>главы Ханты-Мансийского района по социальным вопросам либо лицом, его замещающим</w:t>
      </w:r>
      <w:r>
        <w:rPr>
          <w:sz w:val="28"/>
          <w:szCs w:val="28"/>
          <w:lang w:val="ru-RU" w:eastAsia="en-US"/>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 xml:space="preserve">2) выдача или направление заявителю документа, являющегося результатом предоставления муниципальной услуги в срок не позднее </w:t>
      </w:r>
      <w:r>
        <w:rPr>
          <w:sz w:val="28"/>
          <w:szCs w:val="28"/>
          <w:lang w:val="ru-RU" w:eastAsia="en-US"/>
        </w:rPr>
        <w:br/>
        <w:t xml:space="preserve">3 календарных дней со дня их подписания заместителем </w:t>
      </w:r>
      <w:r>
        <w:rPr>
          <w:sz w:val="28"/>
          <w:szCs w:val="28"/>
          <w:lang w:val="ru-RU"/>
        </w:rPr>
        <w:t>главы Ханты-Мансийского района по социальным вопросам либо лицом, его замещающим</w:t>
      </w:r>
      <w:r>
        <w:rPr>
          <w:sz w:val="28"/>
          <w:szCs w:val="28"/>
          <w:lang w:val="ru-RU" w:eastAsia="en-US"/>
        </w:rPr>
        <w:t>.</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72. Критерий принятия решения о выдаче или направлении заявителю документа, являющегося результатом предоставления муниципальной услуги: оформленный документ, являющийся результатом предоставления муниципальной услуги.</w:t>
      </w:r>
    </w:p>
    <w:p w:rsidR="00A7085A" w:rsidRDefault="00A7085A" w:rsidP="00A7085A">
      <w:pPr>
        <w:autoSpaceDE w:val="0"/>
        <w:autoSpaceDN w:val="0"/>
        <w:adjustRightInd w:val="0"/>
        <w:ind w:firstLine="709"/>
        <w:jc w:val="both"/>
        <w:rPr>
          <w:sz w:val="28"/>
          <w:szCs w:val="28"/>
          <w:lang w:val="ru-RU" w:eastAsia="en-US"/>
        </w:rPr>
      </w:pPr>
      <w:r>
        <w:rPr>
          <w:sz w:val="28"/>
          <w:szCs w:val="28"/>
          <w:lang w:val="ru-RU" w:eastAsia="en-US"/>
        </w:rPr>
        <w:t>73. Результат выполнения административной процедуры:</w:t>
      </w:r>
    </w:p>
    <w:p w:rsidR="00A7085A" w:rsidRDefault="00A7085A" w:rsidP="00A7085A">
      <w:pPr>
        <w:autoSpaceDE w:val="0"/>
        <w:autoSpaceDN w:val="0"/>
        <w:adjustRightInd w:val="0"/>
        <w:ind w:firstLine="709"/>
        <w:jc w:val="both"/>
        <w:rPr>
          <w:rFonts w:eastAsia="Calibri"/>
          <w:sz w:val="28"/>
          <w:szCs w:val="28"/>
          <w:lang w:val="ru-RU" w:eastAsia="en-US"/>
        </w:rPr>
      </w:pPr>
      <w:r>
        <w:rPr>
          <w:rFonts w:eastAsia="Calibri"/>
          <w:sz w:val="28"/>
          <w:szCs w:val="28"/>
          <w:lang w:val="ru-RU" w:eastAsia="en-US"/>
        </w:rPr>
        <w:t>направленное заявителю уведомление о возможности получить результат предоставления муниципальной услуги;</w:t>
      </w:r>
    </w:p>
    <w:p w:rsidR="00A7085A" w:rsidRDefault="00A7085A" w:rsidP="00A7085A">
      <w:pPr>
        <w:autoSpaceDE w:val="0"/>
        <w:autoSpaceDN w:val="0"/>
        <w:adjustRightInd w:val="0"/>
        <w:ind w:firstLine="709"/>
        <w:jc w:val="both"/>
        <w:rPr>
          <w:sz w:val="28"/>
          <w:szCs w:val="28"/>
          <w:lang w:val="ru-RU"/>
        </w:rPr>
      </w:pPr>
      <w:r>
        <w:rPr>
          <w:sz w:val="28"/>
          <w:szCs w:val="28"/>
          <w:lang w:val="ru-RU" w:eastAsia="en-US"/>
        </w:rPr>
        <w:t xml:space="preserve">выданное или направленное заявителю решение о предоставлении или об отказе в предоставлении муниципальной услуги </w:t>
      </w:r>
      <w:r>
        <w:rPr>
          <w:sz w:val="28"/>
          <w:szCs w:val="28"/>
          <w:lang w:val="ru-RU"/>
        </w:rPr>
        <w:t>способом, указанным в заявлении.</w:t>
      </w:r>
    </w:p>
    <w:p w:rsidR="00A7085A" w:rsidRDefault="00A7085A" w:rsidP="00A7085A">
      <w:pPr>
        <w:autoSpaceDE w:val="0"/>
        <w:autoSpaceDN w:val="0"/>
        <w:adjustRightInd w:val="0"/>
        <w:ind w:firstLine="708"/>
        <w:jc w:val="both"/>
        <w:rPr>
          <w:sz w:val="28"/>
          <w:szCs w:val="28"/>
          <w:lang w:val="ru-RU" w:eastAsia="en-US"/>
        </w:rPr>
      </w:pPr>
      <w:r>
        <w:rPr>
          <w:sz w:val="28"/>
          <w:szCs w:val="28"/>
          <w:lang w:val="ru-RU" w:eastAsia="en-US"/>
        </w:rPr>
        <w:t xml:space="preserve">74. Способ фиксации результата выполнения административной процедуры: </w:t>
      </w:r>
    </w:p>
    <w:p w:rsidR="00A7085A" w:rsidRDefault="00A7085A" w:rsidP="00A7085A">
      <w:pPr>
        <w:ind w:firstLine="709"/>
        <w:jc w:val="both"/>
        <w:rPr>
          <w:sz w:val="28"/>
          <w:szCs w:val="28"/>
          <w:lang w:val="ru-RU"/>
        </w:rPr>
      </w:pPr>
      <w:r>
        <w:rPr>
          <w:sz w:val="28"/>
          <w:szCs w:val="28"/>
          <w:lang w:val="ru-RU"/>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r>
        <w:rPr>
          <w:rFonts w:eastAsia="Calibri"/>
          <w:sz w:val="28"/>
          <w:szCs w:val="28"/>
          <w:lang w:val="ru-RU" w:eastAsia="en-US"/>
        </w:rPr>
        <w:t>;</w:t>
      </w:r>
    </w:p>
    <w:p w:rsidR="00A7085A" w:rsidRDefault="00A7085A" w:rsidP="00A7085A">
      <w:pPr>
        <w:autoSpaceDE w:val="0"/>
        <w:autoSpaceDN w:val="0"/>
        <w:adjustRightInd w:val="0"/>
        <w:ind w:firstLine="709"/>
        <w:jc w:val="both"/>
        <w:rPr>
          <w:sz w:val="28"/>
          <w:szCs w:val="28"/>
          <w:lang w:val="ru-RU"/>
        </w:rPr>
      </w:pPr>
      <w:r>
        <w:rPr>
          <w:sz w:val="28"/>
          <w:szCs w:val="28"/>
          <w:lang w:val="ru-RU"/>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системе электронного документооборота;</w:t>
      </w:r>
    </w:p>
    <w:p w:rsidR="00A7085A" w:rsidRDefault="00A7085A" w:rsidP="00A7085A">
      <w:pPr>
        <w:autoSpaceDE w:val="0"/>
        <w:autoSpaceDN w:val="0"/>
        <w:adjustRightInd w:val="0"/>
        <w:ind w:firstLine="708"/>
        <w:jc w:val="both"/>
        <w:rPr>
          <w:sz w:val="28"/>
          <w:szCs w:val="28"/>
          <w:lang w:val="ru-RU" w:eastAsia="en-US"/>
        </w:rPr>
      </w:pPr>
      <w:r>
        <w:rPr>
          <w:sz w:val="28"/>
          <w:szCs w:val="28"/>
          <w:lang w:val="ru-RU" w:eastAsia="en-US"/>
        </w:rPr>
        <w:t>в случае выдачи документов, являющихся результатом предоставления муниципальной услуги, нарочно в комитете по культуре заявитель фиксирует запись о получении документов на его копии решения;</w:t>
      </w:r>
    </w:p>
    <w:p w:rsidR="00A7085A" w:rsidRDefault="00A7085A" w:rsidP="00A7085A">
      <w:pPr>
        <w:autoSpaceDE w:val="0"/>
        <w:autoSpaceDN w:val="0"/>
        <w:adjustRightInd w:val="0"/>
        <w:ind w:firstLine="708"/>
        <w:jc w:val="both"/>
        <w:rPr>
          <w:sz w:val="28"/>
          <w:szCs w:val="28"/>
          <w:lang w:val="ru-RU"/>
        </w:rPr>
      </w:pPr>
      <w:r>
        <w:rPr>
          <w:sz w:val="28"/>
          <w:szCs w:val="28"/>
          <w:lang w:val="ru-RU" w:eastAsia="en-US"/>
        </w:rPr>
        <w:t>в случае выдачи документов, являющихся результатом предоставления муниципальной услуги, нарочно в МФЦ запись о получении документов заявителем отражается в автоматизированной информационной системе «МФЦ».</w:t>
      </w:r>
    </w:p>
    <w:p w:rsidR="00A7085A" w:rsidRDefault="00A7085A" w:rsidP="00A7085A">
      <w:pPr>
        <w:autoSpaceDE w:val="0"/>
        <w:autoSpaceDN w:val="0"/>
        <w:adjustRightInd w:val="0"/>
        <w:ind w:firstLine="540"/>
        <w:jc w:val="both"/>
        <w:rPr>
          <w:sz w:val="28"/>
          <w:szCs w:val="28"/>
          <w:highlight w:val="yellow"/>
          <w:lang w:val="ru-RU" w:eastAsia="en-US"/>
        </w:rPr>
      </w:pPr>
    </w:p>
    <w:p w:rsidR="00A7085A" w:rsidRDefault="00A7085A" w:rsidP="00A7085A">
      <w:pPr>
        <w:autoSpaceDE w:val="0"/>
        <w:autoSpaceDN w:val="0"/>
        <w:adjustRightInd w:val="0"/>
        <w:jc w:val="center"/>
        <w:outlineLvl w:val="1"/>
        <w:rPr>
          <w:sz w:val="28"/>
          <w:szCs w:val="28"/>
          <w:lang w:val="ru-RU"/>
        </w:rPr>
      </w:pPr>
      <w:r>
        <w:rPr>
          <w:sz w:val="28"/>
          <w:szCs w:val="28"/>
        </w:rPr>
        <w:lastRenderedPageBreak/>
        <w:t>IV</w:t>
      </w:r>
      <w:r>
        <w:rPr>
          <w:sz w:val="28"/>
          <w:szCs w:val="28"/>
          <w:lang w:val="ru-RU"/>
        </w:rPr>
        <w:t>. Формы контроля</w:t>
      </w:r>
    </w:p>
    <w:p w:rsidR="00A7085A" w:rsidRDefault="00A7085A" w:rsidP="00A7085A">
      <w:pPr>
        <w:autoSpaceDE w:val="0"/>
        <w:autoSpaceDN w:val="0"/>
        <w:adjustRightInd w:val="0"/>
        <w:jc w:val="center"/>
        <w:rPr>
          <w:sz w:val="28"/>
          <w:szCs w:val="28"/>
          <w:lang w:val="ru-RU"/>
        </w:rPr>
      </w:pPr>
      <w:r>
        <w:rPr>
          <w:sz w:val="28"/>
          <w:szCs w:val="28"/>
          <w:lang w:val="ru-RU"/>
        </w:rPr>
        <w:t>за исполнением административного регламента</w:t>
      </w:r>
    </w:p>
    <w:p w:rsidR="00A7085A" w:rsidRDefault="00A7085A" w:rsidP="00A7085A">
      <w:pPr>
        <w:autoSpaceDE w:val="0"/>
        <w:autoSpaceDN w:val="0"/>
        <w:adjustRightInd w:val="0"/>
        <w:ind w:firstLine="709"/>
        <w:jc w:val="both"/>
        <w:rPr>
          <w:sz w:val="28"/>
          <w:szCs w:val="28"/>
          <w:lang w:val="ru-RU"/>
        </w:rPr>
      </w:pPr>
    </w:p>
    <w:p w:rsidR="00A7085A" w:rsidRDefault="00A7085A" w:rsidP="00A7085A">
      <w:pPr>
        <w:autoSpaceDE w:val="0"/>
        <w:autoSpaceDN w:val="0"/>
        <w:adjustRightInd w:val="0"/>
        <w:jc w:val="center"/>
        <w:rPr>
          <w:sz w:val="28"/>
          <w:szCs w:val="28"/>
          <w:lang w:val="ru-RU"/>
        </w:rPr>
      </w:pPr>
      <w:r>
        <w:rPr>
          <w:sz w:val="28"/>
          <w:szCs w:val="28"/>
          <w:lang w:val="ru-RU"/>
        </w:rPr>
        <w:t>Порядок осуществления текущего контроля за соблюдением</w:t>
      </w:r>
      <w:r>
        <w:rPr>
          <w:sz w:val="28"/>
          <w:szCs w:val="28"/>
          <w:lang w:val="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A7085A" w:rsidRDefault="00A7085A" w:rsidP="00A7085A">
      <w:pPr>
        <w:autoSpaceDE w:val="0"/>
        <w:autoSpaceDN w:val="0"/>
        <w:adjustRightInd w:val="0"/>
        <w:ind w:firstLine="709"/>
        <w:jc w:val="both"/>
        <w:rPr>
          <w:sz w:val="28"/>
          <w:szCs w:val="28"/>
          <w:lang w:val="ru-RU"/>
        </w:rPr>
      </w:pPr>
    </w:p>
    <w:p w:rsidR="00A7085A" w:rsidRDefault="00A7085A" w:rsidP="00A7085A">
      <w:pPr>
        <w:autoSpaceDE w:val="0"/>
        <w:autoSpaceDN w:val="0"/>
        <w:adjustRightInd w:val="0"/>
        <w:ind w:firstLine="709"/>
        <w:jc w:val="both"/>
        <w:rPr>
          <w:bCs/>
          <w:sz w:val="28"/>
          <w:szCs w:val="28"/>
          <w:lang w:val="ru-RU"/>
        </w:rPr>
      </w:pPr>
      <w:r>
        <w:rPr>
          <w:sz w:val="28"/>
          <w:szCs w:val="28"/>
          <w:lang w:val="ru-RU"/>
        </w:rPr>
        <w:t>75. </w:t>
      </w:r>
      <w:r>
        <w:rPr>
          <w:bCs/>
          <w:sz w:val="28"/>
          <w:szCs w:val="28"/>
          <w:lang w:val="ru-RU"/>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w:t>
      </w:r>
      <w:r>
        <w:rPr>
          <w:sz w:val="28"/>
          <w:szCs w:val="28"/>
          <w:lang w:val="ru-RU"/>
        </w:rPr>
        <w:t>заместителем директора комитета по культуре</w:t>
      </w:r>
      <w:r>
        <w:rPr>
          <w:bCs/>
          <w:sz w:val="28"/>
          <w:szCs w:val="28"/>
          <w:lang w:val="ru-RU"/>
        </w:rPr>
        <w:t>.</w:t>
      </w:r>
    </w:p>
    <w:p w:rsidR="00A7085A" w:rsidRDefault="00A7085A" w:rsidP="00A7085A">
      <w:pPr>
        <w:autoSpaceDE w:val="0"/>
        <w:autoSpaceDN w:val="0"/>
        <w:adjustRightInd w:val="0"/>
        <w:ind w:firstLine="709"/>
        <w:jc w:val="both"/>
        <w:rPr>
          <w:sz w:val="24"/>
          <w:szCs w:val="24"/>
          <w:lang w:val="ru-RU"/>
        </w:rPr>
      </w:pPr>
    </w:p>
    <w:p w:rsidR="00A7085A" w:rsidRDefault="00A7085A" w:rsidP="00A7085A">
      <w:pPr>
        <w:autoSpaceDE w:val="0"/>
        <w:autoSpaceDN w:val="0"/>
        <w:adjustRightInd w:val="0"/>
        <w:jc w:val="center"/>
        <w:rPr>
          <w:sz w:val="28"/>
          <w:szCs w:val="28"/>
          <w:lang w:val="ru-RU"/>
        </w:rPr>
      </w:pPr>
      <w:r>
        <w:rPr>
          <w:sz w:val="28"/>
          <w:szCs w:val="28"/>
          <w:lang w:val="ru-RU"/>
        </w:rPr>
        <w:t>Порядок и периодичность осуществления плановых</w:t>
      </w:r>
      <w:r>
        <w:rPr>
          <w:sz w:val="28"/>
          <w:szCs w:val="28"/>
          <w:lang w:val="ru-RU"/>
        </w:rPr>
        <w:br/>
        <w:t>и внеплановых проверок полноты и качества предоставления</w:t>
      </w:r>
      <w:r>
        <w:rPr>
          <w:sz w:val="28"/>
          <w:szCs w:val="28"/>
          <w:lang w:val="ru-RU"/>
        </w:rPr>
        <w:br/>
        <w:t>муниципальной услуги, порядок и формы контроля за полнотой</w:t>
      </w:r>
      <w:r>
        <w:rPr>
          <w:sz w:val="28"/>
          <w:szCs w:val="28"/>
          <w:lang w:val="ru-RU"/>
        </w:rPr>
        <w:br/>
        <w:t>и качеством предоставления муниципальной услуги, в том числе</w:t>
      </w:r>
      <w:r>
        <w:rPr>
          <w:sz w:val="28"/>
          <w:szCs w:val="28"/>
          <w:lang w:val="ru-RU"/>
        </w:rPr>
        <w:br/>
        <w:t>со стороны граждан, их объединений и организаций</w:t>
      </w:r>
    </w:p>
    <w:p w:rsidR="00A7085A" w:rsidRDefault="00A7085A" w:rsidP="00A7085A">
      <w:pPr>
        <w:autoSpaceDE w:val="0"/>
        <w:autoSpaceDN w:val="0"/>
        <w:adjustRightInd w:val="0"/>
        <w:ind w:firstLine="709"/>
        <w:jc w:val="both"/>
        <w:rPr>
          <w:sz w:val="28"/>
          <w:szCs w:val="28"/>
          <w:lang w:val="ru-RU"/>
        </w:rPr>
      </w:pPr>
    </w:p>
    <w:p w:rsidR="00A7085A" w:rsidRDefault="00A7085A" w:rsidP="00A7085A">
      <w:pPr>
        <w:ind w:firstLine="709"/>
        <w:jc w:val="both"/>
        <w:rPr>
          <w:sz w:val="28"/>
          <w:szCs w:val="28"/>
          <w:lang w:val="ru-RU"/>
        </w:rPr>
      </w:pPr>
      <w:r>
        <w:rPr>
          <w:sz w:val="28"/>
          <w:szCs w:val="28"/>
          <w:lang w:val="ru-RU"/>
        </w:rPr>
        <w:t>76.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Ханты-Мансийского района</w:t>
      </w:r>
      <w:r>
        <w:rPr>
          <w:bCs/>
          <w:sz w:val="28"/>
          <w:szCs w:val="28"/>
          <w:lang w:val="ru-RU"/>
        </w:rPr>
        <w:t>.</w:t>
      </w:r>
    </w:p>
    <w:p w:rsidR="00A7085A" w:rsidRDefault="00A7085A" w:rsidP="00A7085A">
      <w:pPr>
        <w:ind w:firstLine="709"/>
        <w:jc w:val="both"/>
        <w:rPr>
          <w:sz w:val="28"/>
          <w:szCs w:val="28"/>
          <w:lang w:val="ru-RU"/>
        </w:rPr>
      </w:pPr>
      <w:r>
        <w:rPr>
          <w:sz w:val="28"/>
          <w:szCs w:val="28"/>
          <w:lang w:val="ru-RU"/>
        </w:rPr>
        <w:t>Плановые проверки проводятся в соответствии с планом мероприятий администрации района.</w:t>
      </w:r>
    </w:p>
    <w:p w:rsidR="00A7085A" w:rsidRDefault="00A7085A" w:rsidP="00A7085A">
      <w:pPr>
        <w:ind w:firstLine="709"/>
        <w:jc w:val="both"/>
        <w:rPr>
          <w:sz w:val="28"/>
          <w:szCs w:val="28"/>
          <w:lang w:val="ru-RU"/>
        </w:rPr>
      </w:pPr>
      <w:r>
        <w:rPr>
          <w:sz w:val="28"/>
          <w:szCs w:val="28"/>
          <w:lang w:val="ru-RU"/>
        </w:rPr>
        <w:t>Периодичность проведения плановых проверок полноты и качества предоставления муниципальной услуги: не реже одного раза в год.</w:t>
      </w:r>
    </w:p>
    <w:p w:rsidR="00A7085A" w:rsidRDefault="00A7085A" w:rsidP="00A7085A">
      <w:pPr>
        <w:ind w:firstLine="709"/>
        <w:jc w:val="both"/>
        <w:rPr>
          <w:sz w:val="28"/>
          <w:szCs w:val="28"/>
          <w:lang w:val="ru-RU"/>
        </w:rPr>
      </w:pPr>
      <w:r>
        <w:rPr>
          <w:sz w:val="28"/>
          <w:szCs w:val="28"/>
          <w:lang w:val="ru-RU"/>
        </w:rPr>
        <w:t>Внеплановые проверки проводятся в случае выявления нарушения</w:t>
      </w:r>
      <w:r>
        <w:rPr>
          <w:b/>
          <w:sz w:val="28"/>
          <w:szCs w:val="28"/>
          <w:lang w:val="ru-RU"/>
        </w:rPr>
        <w:t xml:space="preserve"> </w:t>
      </w:r>
      <w:r>
        <w:rPr>
          <w:sz w:val="28"/>
          <w:szCs w:val="28"/>
          <w:lang w:val="ru-RU"/>
        </w:rPr>
        <w:t>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A7085A" w:rsidRDefault="00A7085A" w:rsidP="00A7085A">
      <w:pPr>
        <w:ind w:firstLine="709"/>
        <w:jc w:val="both"/>
        <w:rPr>
          <w:b/>
          <w:bCs/>
          <w:sz w:val="24"/>
          <w:szCs w:val="24"/>
          <w:lang w:val="ru-RU"/>
        </w:rPr>
      </w:pPr>
      <w:r>
        <w:rPr>
          <w:sz w:val="28"/>
          <w:szCs w:val="28"/>
          <w:lang w:val="ru-RU"/>
        </w:rPr>
        <w:t>Проверки проводятся лицами, уполномоченными главой Ханты-Мансийского района</w:t>
      </w:r>
      <w:r>
        <w:rPr>
          <w:bCs/>
          <w:sz w:val="28"/>
          <w:szCs w:val="28"/>
          <w:lang w:val="ru-RU"/>
        </w:rPr>
        <w:t>.</w:t>
      </w:r>
    </w:p>
    <w:p w:rsidR="00A7085A" w:rsidRDefault="00A7085A" w:rsidP="00A7085A">
      <w:pPr>
        <w:tabs>
          <w:tab w:val="left" w:pos="1134"/>
        </w:tabs>
        <w:ind w:firstLine="709"/>
        <w:jc w:val="both"/>
        <w:rPr>
          <w:sz w:val="24"/>
          <w:szCs w:val="24"/>
          <w:lang w:val="ru-RU"/>
        </w:rPr>
      </w:pPr>
      <w:r>
        <w:rPr>
          <w:sz w:val="28"/>
          <w:szCs w:val="28"/>
          <w:lang w:val="ru-RU"/>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A7085A" w:rsidRDefault="00A7085A" w:rsidP="00A7085A">
      <w:pPr>
        <w:ind w:firstLine="709"/>
        <w:jc w:val="both"/>
        <w:rPr>
          <w:b/>
          <w:sz w:val="28"/>
          <w:szCs w:val="28"/>
          <w:lang w:val="ru-RU"/>
        </w:rPr>
      </w:pPr>
      <w:r>
        <w:rPr>
          <w:bCs/>
          <w:sz w:val="28"/>
          <w:szCs w:val="28"/>
          <w:lang w:val="ru-RU"/>
        </w:rPr>
        <w:t>Акт подписывается лицами, участвующими в проведении проверки.</w:t>
      </w:r>
    </w:p>
    <w:p w:rsidR="00A7085A" w:rsidRDefault="00A7085A" w:rsidP="00A7085A">
      <w:pPr>
        <w:tabs>
          <w:tab w:val="left" w:pos="1134"/>
        </w:tabs>
        <w:ind w:firstLine="709"/>
        <w:jc w:val="both"/>
        <w:rPr>
          <w:sz w:val="28"/>
          <w:szCs w:val="28"/>
          <w:lang w:val="ru-RU"/>
        </w:rPr>
      </w:pPr>
      <w:r>
        <w:rPr>
          <w:sz w:val="28"/>
          <w:szCs w:val="28"/>
          <w:lang w:val="ru-RU"/>
        </w:rPr>
        <w:t xml:space="preserve">77.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w:t>
      </w:r>
      <w:r>
        <w:rPr>
          <w:sz w:val="28"/>
          <w:szCs w:val="28"/>
          <w:lang w:val="ru-RU"/>
        </w:rPr>
        <w:lastRenderedPageBreak/>
        <w:t>использованием адреса электронной почты администрации района</w:t>
      </w:r>
      <w:r>
        <w:rPr>
          <w:i/>
          <w:sz w:val="28"/>
          <w:szCs w:val="28"/>
          <w:lang w:val="ru-RU"/>
        </w:rPr>
        <w:t>,</w:t>
      </w:r>
      <w:r>
        <w:rPr>
          <w:sz w:val="28"/>
          <w:szCs w:val="28"/>
          <w:lang w:val="ru-RU"/>
        </w:rPr>
        <w:t xml:space="preserve"> комитета по культуре, в форме письменных и устных обращений в адрес администрации района.</w:t>
      </w:r>
    </w:p>
    <w:p w:rsidR="00A7085A" w:rsidRDefault="00A7085A" w:rsidP="00A7085A">
      <w:pPr>
        <w:tabs>
          <w:tab w:val="left" w:pos="1134"/>
        </w:tabs>
        <w:ind w:firstLine="709"/>
        <w:jc w:val="both"/>
        <w:rPr>
          <w:b/>
          <w:sz w:val="28"/>
          <w:szCs w:val="28"/>
          <w:lang w:val="ru-RU"/>
        </w:rPr>
      </w:pPr>
      <w:r>
        <w:rPr>
          <w:sz w:val="28"/>
          <w:szCs w:val="28"/>
          <w:lang w:val="ru-RU"/>
        </w:rPr>
        <w:t xml:space="preserve"> </w:t>
      </w:r>
    </w:p>
    <w:p w:rsidR="00A7085A" w:rsidRDefault="00A7085A" w:rsidP="00A7085A">
      <w:pPr>
        <w:tabs>
          <w:tab w:val="left" w:pos="1134"/>
        </w:tabs>
        <w:jc w:val="center"/>
        <w:rPr>
          <w:sz w:val="28"/>
          <w:szCs w:val="28"/>
          <w:lang w:val="ru-RU"/>
        </w:rPr>
      </w:pPr>
      <w:r>
        <w:rPr>
          <w:sz w:val="28"/>
          <w:szCs w:val="28"/>
          <w:lang w:val="ru-RU"/>
        </w:rPr>
        <w:t>Ответственность должностных лиц органа местного самоуправления</w:t>
      </w:r>
      <w:r>
        <w:rPr>
          <w:sz w:val="28"/>
          <w:szCs w:val="28"/>
          <w:lang w:val="ru-RU"/>
        </w:rPr>
        <w:br/>
        <w:t>за решения и действия (бездействие), принимаемые (осуществляемые)</w:t>
      </w:r>
      <w:r>
        <w:rPr>
          <w:sz w:val="28"/>
          <w:szCs w:val="28"/>
          <w:lang w:val="ru-RU"/>
        </w:rPr>
        <w:br/>
        <w:t>ими в ходе предоставления муниципальной услуги</w:t>
      </w:r>
    </w:p>
    <w:p w:rsidR="00A7085A" w:rsidRDefault="00A7085A" w:rsidP="00A7085A">
      <w:pPr>
        <w:tabs>
          <w:tab w:val="left" w:pos="1134"/>
        </w:tabs>
        <w:ind w:firstLine="709"/>
        <w:jc w:val="both"/>
        <w:rPr>
          <w:sz w:val="28"/>
          <w:szCs w:val="28"/>
          <w:lang w:val="ru-RU"/>
        </w:rPr>
      </w:pPr>
    </w:p>
    <w:p w:rsidR="00A7085A" w:rsidRDefault="00A7085A" w:rsidP="00A7085A">
      <w:pPr>
        <w:tabs>
          <w:tab w:val="left" w:pos="1134"/>
        </w:tabs>
        <w:ind w:firstLine="709"/>
        <w:jc w:val="both"/>
        <w:rPr>
          <w:sz w:val="28"/>
          <w:szCs w:val="28"/>
          <w:lang w:val="ru-RU"/>
        </w:rPr>
      </w:pPr>
      <w:r>
        <w:rPr>
          <w:sz w:val="28"/>
          <w:szCs w:val="28"/>
          <w:lang w:val="ru-RU"/>
        </w:rPr>
        <w:t>78. Должностные лица уполномоченного органа, комитета по культуре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79. Персональная ответственность должностных лиц уполномоченного органа, комитета по культуре закрепляется в их должностных инструкциях в соответствии с требованиями законодательства.</w:t>
      </w:r>
    </w:p>
    <w:p w:rsidR="00A7085A" w:rsidRDefault="00A7085A" w:rsidP="00A7085A">
      <w:pPr>
        <w:tabs>
          <w:tab w:val="left" w:pos="1134"/>
        </w:tabs>
        <w:ind w:firstLine="709"/>
        <w:jc w:val="both"/>
        <w:rPr>
          <w:sz w:val="28"/>
          <w:szCs w:val="28"/>
          <w:lang w:val="ru-RU"/>
        </w:rPr>
      </w:pPr>
      <w:r>
        <w:rPr>
          <w:sz w:val="28"/>
          <w:szCs w:val="28"/>
          <w:lang w:val="ru-RU"/>
        </w:rPr>
        <w:t>80. </w:t>
      </w:r>
      <w:r>
        <w:rPr>
          <w:bCs/>
          <w:sz w:val="28"/>
          <w:szCs w:val="28"/>
          <w:lang w:val="ru-RU"/>
        </w:rPr>
        <w:t xml:space="preserve">В соответствии со статьей 9.6 Закона Ханты-Мансийского автономного округа – Югры от 11.06.2010 № 102-оз </w:t>
      </w:r>
      <w:r>
        <w:rPr>
          <w:bCs/>
          <w:sz w:val="28"/>
          <w:szCs w:val="28"/>
          <w:lang w:val="ru-RU"/>
        </w:rPr>
        <w:br/>
        <w:t>«Об административных правонарушениях» должностные лица уполномоченного органа (</w:t>
      </w:r>
      <w:r>
        <w:rPr>
          <w:sz w:val="28"/>
          <w:szCs w:val="28"/>
          <w:lang w:val="ru-RU"/>
        </w:rPr>
        <w:t xml:space="preserve">комитета по культуре), </w:t>
      </w:r>
      <w:r>
        <w:rPr>
          <w:bCs/>
          <w:sz w:val="28"/>
          <w:szCs w:val="28"/>
          <w:lang w:val="ru-RU"/>
        </w:rPr>
        <w:t>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7085A" w:rsidRDefault="00A7085A" w:rsidP="00A7085A">
      <w:pPr>
        <w:autoSpaceDE w:val="0"/>
        <w:autoSpaceDN w:val="0"/>
        <w:adjustRightInd w:val="0"/>
        <w:jc w:val="both"/>
        <w:outlineLvl w:val="1"/>
        <w:rPr>
          <w:sz w:val="28"/>
          <w:szCs w:val="28"/>
          <w:lang w:val="ru-RU"/>
        </w:rPr>
      </w:pPr>
    </w:p>
    <w:p w:rsidR="00A7085A" w:rsidRDefault="00A7085A" w:rsidP="00A7085A">
      <w:pPr>
        <w:autoSpaceDE w:val="0"/>
        <w:autoSpaceDN w:val="0"/>
        <w:adjustRightInd w:val="0"/>
        <w:jc w:val="center"/>
        <w:outlineLvl w:val="1"/>
        <w:rPr>
          <w:sz w:val="28"/>
          <w:szCs w:val="28"/>
          <w:lang w:val="ru-RU" w:eastAsia="en-US"/>
        </w:rPr>
      </w:pPr>
      <w:r>
        <w:rPr>
          <w:sz w:val="28"/>
          <w:szCs w:val="28"/>
          <w:lang w:eastAsia="en-US"/>
        </w:rPr>
        <w:t>V</w:t>
      </w:r>
      <w:r>
        <w:rPr>
          <w:sz w:val="28"/>
          <w:szCs w:val="28"/>
          <w:lang w:val="ru-RU" w:eastAsia="en-US"/>
        </w:rPr>
        <w:t>. Досудебный (внесудебный) порядок обжалования решений</w:t>
      </w:r>
    </w:p>
    <w:p w:rsidR="00A7085A" w:rsidRDefault="00A7085A" w:rsidP="00A7085A">
      <w:pPr>
        <w:autoSpaceDE w:val="0"/>
        <w:autoSpaceDN w:val="0"/>
        <w:adjustRightInd w:val="0"/>
        <w:jc w:val="center"/>
        <w:rPr>
          <w:sz w:val="28"/>
          <w:szCs w:val="28"/>
          <w:lang w:val="ru-RU" w:eastAsia="en-US"/>
        </w:rPr>
      </w:pPr>
      <w:r>
        <w:rPr>
          <w:sz w:val="28"/>
          <w:szCs w:val="28"/>
          <w:lang w:val="ru-RU" w:eastAsia="en-US"/>
        </w:rPr>
        <w:t>и действий (бездействия) органа, предоставляющего муниципальную услугу, а также должностных лиц, муниципальных служащих</w:t>
      </w:r>
    </w:p>
    <w:p w:rsidR="00A7085A" w:rsidRDefault="00A7085A" w:rsidP="00A7085A">
      <w:pPr>
        <w:autoSpaceDE w:val="0"/>
        <w:autoSpaceDN w:val="0"/>
        <w:adjustRightInd w:val="0"/>
        <w:jc w:val="center"/>
        <w:rPr>
          <w:sz w:val="28"/>
          <w:szCs w:val="28"/>
          <w:lang w:val="ru-RU" w:eastAsia="en-US"/>
        </w:rPr>
      </w:pPr>
    </w:p>
    <w:p w:rsidR="00A7085A" w:rsidRDefault="00A7085A" w:rsidP="00A7085A">
      <w:pPr>
        <w:ind w:firstLine="709"/>
        <w:jc w:val="both"/>
        <w:rPr>
          <w:sz w:val="28"/>
          <w:szCs w:val="28"/>
          <w:lang w:val="ru-RU"/>
        </w:rPr>
      </w:pPr>
      <w:r>
        <w:rPr>
          <w:sz w:val="28"/>
          <w:szCs w:val="28"/>
          <w:lang w:val="ru-RU"/>
        </w:rPr>
        <w:lastRenderedPageBreak/>
        <w:t>81.</w:t>
      </w:r>
      <w:r>
        <w:rPr>
          <w:sz w:val="28"/>
          <w:szCs w:val="28"/>
          <w:lang w:val="ru-RU"/>
        </w:rPr>
        <w:tab/>
        <w:t>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7085A" w:rsidRDefault="00A7085A" w:rsidP="00A7085A">
      <w:pPr>
        <w:ind w:firstLine="709"/>
        <w:jc w:val="both"/>
        <w:rPr>
          <w:sz w:val="28"/>
          <w:szCs w:val="28"/>
          <w:lang w:val="ru-RU"/>
        </w:rPr>
      </w:pPr>
      <w:r>
        <w:rPr>
          <w:sz w:val="28"/>
          <w:szCs w:val="28"/>
          <w:lang w:val="ru-RU"/>
        </w:rPr>
        <w:t>82.</w:t>
      </w:r>
      <w:r>
        <w:rPr>
          <w:sz w:val="28"/>
          <w:szCs w:val="28"/>
          <w:lang w:val="ru-RU"/>
        </w:rPr>
        <w:tab/>
        <w:t>Заявитель, права и законные интересы которого нарушены, имеет право обратиться с жалобой, в том числе в следующих случаях:</w:t>
      </w:r>
    </w:p>
    <w:p w:rsidR="00A7085A" w:rsidRDefault="00A7085A" w:rsidP="00A7085A">
      <w:pPr>
        <w:autoSpaceDE w:val="0"/>
        <w:autoSpaceDN w:val="0"/>
        <w:ind w:firstLine="709"/>
        <w:jc w:val="both"/>
        <w:rPr>
          <w:sz w:val="28"/>
          <w:szCs w:val="28"/>
          <w:lang w:val="ru-RU"/>
        </w:rPr>
      </w:pPr>
      <w:r>
        <w:rPr>
          <w:sz w:val="28"/>
          <w:szCs w:val="28"/>
          <w:lang w:val="ru-RU"/>
        </w:rPr>
        <w:t>нарушение срока регистрации запроса заявителя о предоставлении муниципальной услуги;</w:t>
      </w:r>
    </w:p>
    <w:p w:rsidR="00A7085A" w:rsidRDefault="00A7085A" w:rsidP="00A7085A">
      <w:pPr>
        <w:autoSpaceDE w:val="0"/>
        <w:autoSpaceDN w:val="0"/>
        <w:ind w:firstLine="709"/>
        <w:jc w:val="both"/>
        <w:rPr>
          <w:sz w:val="28"/>
          <w:szCs w:val="28"/>
          <w:lang w:val="ru-RU"/>
        </w:rPr>
      </w:pPr>
      <w:r>
        <w:rPr>
          <w:sz w:val="28"/>
          <w:szCs w:val="28"/>
          <w:lang w:val="ru-RU"/>
        </w:rPr>
        <w:t>нарушение срока предоставления муниципальной услуги;</w:t>
      </w:r>
    </w:p>
    <w:p w:rsidR="00A7085A" w:rsidRDefault="00A7085A" w:rsidP="00A7085A">
      <w:pPr>
        <w:autoSpaceDE w:val="0"/>
        <w:autoSpaceDN w:val="0"/>
        <w:ind w:firstLine="709"/>
        <w:jc w:val="both"/>
        <w:rPr>
          <w:sz w:val="28"/>
          <w:szCs w:val="28"/>
          <w:lang w:val="ru-RU"/>
        </w:rPr>
      </w:pPr>
      <w:r>
        <w:rPr>
          <w:sz w:val="28"/>
          <w:szCs w:val="28"/>
          <w:lang w:val="ru-RU"/>
        </w:rPr>
        <w:t>истребование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r>
        <w:rPr>
          <w:i/>
          <w:sz w:val="28"/>
          <w:szCs w:val="28"/>
          <w:lang w:val="ru-RU"/>
        </w:rPr>
        <w:t xml:space="preserve"> </w:t>
      </w:r>
      <w:r>
        <w:rPr>
          <w:sz w:val="28"/>
          <w:szCs w:val="28"/>
          <w:lang w:val="ru-RU"/>
        </w:rPr>
        <w:t>муниципальными правовыми актами для предоставления муниципальной услуги;</w:t>
      </w:r>
    </w:p>
    <w:p w:rsidR="00A7085A" w:rsidRDefault="00A7085A" w:rsidP="00A7085A">
      <w:pPr>
        <w:autoSpaceDE w:val="0"/>
        <w:autoSpaceDN w:val="0"/>
        <w:ind w:firstLine="709"/>
        <w:jc w:val="both"/>
        <w:rPr>
          <w:sz w:val="28"/>
          <w:szCs w:val="28"/>
          <w:lang w:val="ru-RU"/>
        </w:rPr>
      </w:pPr>
      <w:r>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A7085A" w:rsidRDefault="00A7085A" w:rsidP="00A7085A">
      <w:pPr>
        <w:autoSpaceDE w:val="0"/>
        <w:autoSpaceDN w:val="0"/>
        <w:ind w:firstLine="709"/>
        <w:jc w:val="both"/>
        <w:rPr>
          <w:sz w:val="28"/>
          <w:szCs w:val="28"/>
          <w:lang w:val="ru-RU"/>
        </w:rPr>
      </w:pPr>
      <w:r>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7085A" w:rsidRDefault="00A7085A" w:rsidP="00A7085A">
      <w:pPr>
        <w:autoSpaceDE w:val="0"/>
        <w:autoSpaceDN w:val="0"/>
        <w:ind w:firstLine="709"/>
        <w:jc w:val="both"/>
        <w:rPr>
          <w:sz w:val="28"/>
          <w:szCs w:val="28"/>
          <w:lang w:val="ru-RU"/>
        </w:rPr>
      </w:pPr>
      <w:r>
        <w:rPr>
          <w:sz w:val="28"/>
          <w:szCs w:val="28"/>
          <w:lang w:val="ru-RU"/>
        </w:rPr>
        <w:t>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Мансийского автономного округа – Югры, муниципальными правовыми актами;</w:t>
      </w:r>
    </w:p>
    <w:p w:rsidR="00A7085A" w:rsidRDefault="00A7085A" w:rsidP="00A7085A">
      <w:pPr>
        <w:autoSpaceDE w:val="0"/>
        <w:autoSpaceDN w:val="0"/>
        <w:ind w:firstLine="709"/>
        <w:jc w:val="both"/>
        <w:rPr>
          <w:sz w:val="28"/>
          <w:szCs w:val="28"/>
          <w:lang w:val="ru-RU"/>
        </w:rPr>
      </w:pPr>
      <w:r>
        <w:rPr>
          <w:sz w:val="28"/>
          <w:szCs w:val="28"/>
          <w:lang w:val="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85A" w:rsidRDefault="00A7085A" w:rsidP="00A7085A">
      <w:pPr>
        <w:widowControl w:val="0"/>
        <w:autoSpaceDE w:val="0"/>
        <w:autoSpaceDN w:val="0"/>
        <w:adjustRightInd w:val="0"/>
        <w:ind w:firstLine="720"/>
        <w:jc w:val="both"/>
        <w:rPr>
          <w:sz w:val="28"/>
          <w:szCs w:val="28"/>
          <w:lang w:val="ru-RU"/>
        </w:rPr>
      </w:pPr>
      <w:r>
        <w:rPr>
          <w:sz w:val="28"/>
          <w:szCs w:val="28"/>
          <w:lang w:val="ru-RU"/>
        </w:rPr>
        <w:t>83. Жалоба принимается в письменной форме на бумажном носителе или в электронной форме (электронный документ) по почте, на личном приеме заявителя, через МФЦ.</w:t>
      </w:r>
    </w:p>
    <w:p w:rsidR="00A7085A" w:rsidRDefault="00A7085A" w:rsidP="00A7085A">
      <w:pPr>
        <w:ind w:firstLine="709"/>
        <w:jc w:val="both"/>
        <w:rPr>
          <w:lang w:val="ru-RU"/>
        </w:rPr>
      </w:pPr>
      <w:r>
        <w:rPr>
          <w:sz w:val="28"/>
          <w:szCs w:val="28"/>
          <w:lang w:val="ru-RU"/>
        </w:rPr>
        <w:t>84. В электронной форме жалоба принимается посредством:</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Единого портала;</w:t>
      </w:r>
    </w:p>
    <w:p w:rsidR="00A7085A" w:rsidRDefault="00A7085A" w:rsidP="00A7085A">
      <w:pPr>
        <w:widowControl w:val="0"/>
        <w:autoSpaceDE w:val="0"/>
        <w:autoSpaceDN w:val="0"/>
        <w:adjustRightInd w:val="0"/>
        <w:ind w:firstLine="709"/>
        <w:jc w:val="both"/>
        <w:rPr>
          <w:sz w:val="28"/>
          <w:szCs w:val="28"/>
          <w:lang w:val="ru-RU"/>
        </w:rPr>
      </w:pPr>
      <w:r>
        <w:rPr>
          <w:sz w:val="28"/>
          <w:szCs w:val="28"/>
          <w:lang w:val="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http://do.gosuslugi.ru/.</w:t>
      </w:r>
    </w:p>
    <w:p w:rsidR="00A7085A" w:rsidRDefault="00A7085A" w:rsidP="00A7085A">
      <w:pPr>
        <w:autoSpaceDE w:val="0"/>
        <w:autoSpaceDN w:val="0"/>
        <w:ind w:firstLine="709"/>
        <w:jc w:val="both"/>
        <w:rPr>
          <w:sz w:val="28"/>
          <w:szCs w:val="28"/>
          <w:lang w:val="ru-RU"/>
        </w:rPr>
      </w:pPr>
      <w:r>
        <w:rPr>
          <w:sz w:val="28"/>
          <w:szCs w:val="28"/>
          <w:lang w:val="ru-RU"/>
        </w:rPr>
        <w:lastRenderedPageBreak/>
        <w:t>85.</w:t>
      </w:r>
      <w:r>
        <w:rPr>
          <w:sz w:val="28"/>
          <w:szCs w:val="28"/>
          <w:lang w:val="ru-RU"/>
        </w:rPr>
        <w:tab/>
        <w:t>Основанием для начала процедуры досудебного (внесудебного) обжалования является поступление жалобы главе Ханты-Мансийского района.</w:t>
      </w:r>
    </w:p>
    <w:p w:rsidR="00A7085A" w:rsidRDefault="00A7085A" w:rsidP="00A7085A">
      <w:pPr>
        <w:autoSpaceDE w:val="0"/>
        <w:autoSpaceDN w:val="0"/>
        <w:ind w:firstLine="709"/>
        <w:jc w:val="both"/>
        <w:rPr>
          <w:sz w:val="28"/>
          <w:szCs w:val="28"/>
          <w:lang w:val="ru-RU"/>
        </w:rPr>
      </w:pPr>
      <w:r>
        <w:rPr>
          <w:sz w:val="28"/>
          <w:szCs w:val="28"/>
          <w:lang w:val="ru-RU"/>
        </w:rPr>
        <w:t>86. Место и время приема жалоб главой Ханты-Мансийского района:</w:t>
      </w:r>
    </w:p>
    <w:p w:rsidR="00A7085A" w:rsidRDefault="00A7085A" w:rsidP="00A7085A">
      <w:pPr>
        <w:shd w:val="clear" w:color="auto" w:fill="FFFFFF"/>
        <w:ind w:firstLine="709"/>
        <w:jc w:val="both"/>
        <w:rPr>
          <w:sz w:val="28"/>
          <w:szCs w:val="28"/>
          <w:lang w:val="ru-RU"/>
        </w:rPr>
      </w:pPr>
      <w:r>
        <w:rPr>
          <w:sz w:val="28"/>
          <w:szCs w:val="28"/>
          <w:lang w:val="ru-RU"/>
        </w:rPr>
        <w:t xml:space="preserve">628002, </w:t>
      </w:r>
      <w:r>
        <w:rPr>
          <w:sz w:val="28"/>
          <w:szCs w:val="28"/>
          <w:lang w:val="ru-RU" w:eastAsia="en-US"/>
        </w:rPr>
        <w:t xml:space="preserve">г. Ханты-Мансийск, ул. Гагарина, д. 214, приемная главы </w:t>
      </w:r>
      <w:r>
        <w:rPr>
          <w:sz w:val="28"/>
          <w:szCs w:val="28"/>
          <w:lang w:val="ru-RU"/>
        </w:rPr>
        <w:t xml:space="preserve">Ханты-Мансийского </w:t>
      </w:r>
      <w:r>
        <w:rPr>
          <w:sz w:val="28"/>
          <w:szCs w:val="28"/>
          <w:lang w:val="ru-RU" w:eastAsia="en-US"/>
        </w:rPr>
        <w:t xml:space="preserve">района; </w:t>
      </w:r>
      <w:r>
        <w:rPr>
          <w:sz w:val="28"/>
          <w:szCs w:val="28"/>
          <w:lang w:val="ru-RU"/>
        </w:rPr>
        <w:t xml:space="preserve">адрес электронной почты администрации района: </w:t>
      </w:r>
      <w:hyperlink r:id="rId14" w:history="1">
        <w:r>
          <w:rPr>
            <w:rStyle w:val="a3"/>
            <w:color w:val="auto"/>
            <w:sz w:val="28"/>
            <w:szCs w:val="28"/>
            <w:u w:val="none"/>
          </w:rPr>
          <w:t>office</w:t>
        </w:r>
        <w:r>
          <w:rPr>
            <w:rStyle w:val="a3"/>
            <w:color w:val="auto"/>
            <w:sz w:val="28"/>
            <w:szCs w:val="28"/>
            <w:u w:val="none"/>
            <w:lang w:val="ru-RU"/>
          </w:rPr>
          <w:t>@</w:t>
        </w:r>
        <w:r>
          <w:rPr>
            <w:rStyle w:val="a3"/>
            <w:color w:val="auto"/>
            <w:sz w:val="28"/>
            <w:szCs w:val="28"/>
            <w:u w:val="none"/>
          </w:rPr>
          <w:t>hmrn</w:t>
        </w:r>
        <w:r>
          <w:rPr>
            <w:rStyle w:val="a3"/>
            <w:color w:val="auto"/>
            <w:sz w:val="28"/>
            <w:szCs w:val="28"/>
            <w:u w:val="none"/>
            <w:lang w:val="ru-RU"/>
          </w:rPr>
          <w:t>.</w:t>
        </w:r>
        <w:r>
          <w:rPr>
            <w:rStyle w:val="a3"/>
            <w:color w:val="auto"/>
            <w:sz w:val="28"/>
            <w:szCs w:val="28"/>
            <w:u w:val="none"/>
          </w:rPr>
          <w:t>ru</w:t>
        </w:r>
      </w:hyperlink>
      <w:r>
        <w:rPr>
          <w:sz w:val="28"/>
          <w:szCs w:val="28"/>
          <w:lang w:val="ru-RU"/>
        </w:rPr>
        <w:t xml:space="preserve">, </w:t>
      </w:r>
      <w:r>
        <w:rPr>
          <w:sz w:val="28"/>
          <w:szCs w:val="28"/>
          <w:lang w:eastAsia="en-US"/>
        </w:rPr>
        <w:t>adm</w:t>
      </w:r>
      <w:r>
        <w:rPr>
          <w:sz w:val="28"/>
          <w:szCs w:val="28"/>
          <w:lang w:val="ru-RU" w:eastAsia="en-US"/>
        </w:rPr>
        <w:t>@</w:t>
      </w:r>
      <w:r>
        <w:rPr>
          <w:sz w:val="28"/>
          <w:szCs w:val="28"/>
          <w:lang w:eastAsia="en-US"/>
        </w:rPr>
        <w:t>hmrn</w:t>
      </w:r>
      <w:r>
        <w:rPr>
          <w:sz w:val="28"/>
          <w:szCs w:val="28"/>
          <w:lang w:val="ru-RU" w:eastAsia="en-US"/>
        </w:rPr>
        <w:t>.</w:t>
      </w:r>
      <w:r>
        <w:rPr>
          <w:sz w:val="28"/>
          <w:szCs w:val="28"/>
          <w:lang w:eastAsia="en-US"/>
        </w:rPr>
        <w:t>ru</w:t>
      </w:r>
      <w:r>
        <w:rPr>
          <w:sz w:val="28"/>
          <w:szCs w:val="28"/>
          <w:lang w:val="ru-RU" w:eastAsia="en-US"/>
        </w:rPr>
        <w:t>;</w:t>
      </w:r>
    </w:p>
    <w:p w:rsidR="00A7085A" w:rsidRDefault="00A7085A" w:rsidP="00A7085A">
      <w:pPr>
        <w:ind w:firstLine="708"/>
        <w:jc w:val="both"/>
        <w:rPr>
          <w:b/>
          <w:sz w:val="28"/>
          <w:szCs w:val="28"/>
          <w:lang w:val="ru-RU" w:eastAsia="en-US"/>
        </w:rPr>
      </w:pPr>
      <w:r>
        <w:rPr>
          <w:sz w:val="28"/>
          <w:szCs w:val="28"/>
          <w:lang w:val="ru-RU"/>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r>
        <w:rPr>
          <w:b/>
          <w:sz w:val="28"/>
          <w:szCs w:val="28"/>
          <w:lang w:val="ru-RU" w:eastAsia="en-US"/>
        </w:rPr>
        <w:t xml:space="preserve"> </w:t>
      </w:r>
    </w:p>
    <w:p w:rsidR="00A7085A" w:rsidRDefault="00A7085A" w:rsidP="00A7085A">
      <w:pPr>
        <w:widowControl w:val="0"/>
        <w:autoSpaceDE w:val="0"/>
        <w:autoSpaceDN w:val="0"/>
        <w:adjustRightInd w:val="0"/>
        <w:ind w:firstLine="708"/>
        <w:jc w:val="both"/>
        <w:rPr>
          <w:sz w:val="28"/>
          <w:szCs w:val="28"/>
          <w:lang w:val="ru-RU"/>
        </w:rPr>
      </w:pPr>
      <w:r>
        <w:rPr>
          <w:sz w:val="28"/>
          <w:szCs w:val="28"/>
          <w:lang w:val="ru-RU"/>
        </w:rPr>
        <w:t>87.</w:t>
      </w:r>
      <w:r>
        <w:rPr>
          <w:sz w:val="28"/>
          <w:szCs w:val="28"/>
          <w:lang w:val="ru-RU"/>
        </w:rPr>
        <w:tab/>
        <w:t>Жалоба должна содержать:</w:t>
      </w:r>
    </w:p>
    <w:p w:rsidR="00A7085A" w:rsidRDefault="00A7085A" w:rsidP="00A7085A">
      <w:pPr>
        <w:autoSpaceDE w:val="0"/>
        <w:autoSpaceDN w:val="0"/>
        <w:adjustRightInd w:val="0"/>
        <w:ind w:firstLine="709"/>
        <w:jc w:val="both"/>
        <w:rPr>
          <w:sz w:val="28"/>
          <w:szCs w:val="28"/>
          <w:lang w:val="ru-RU"/>
        </w:rPr>
      </w:pPr>
      <w:r>
        <w:rPr>
          <w:sz w:val="28"/>
          <w:szCs w:val="28"/>
          <w:lang w:val="ru-RU"/>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7085A" w:rsidRDefault="00A7085A" w:rsidP="00A7085A">
      <w:pPr>
        <w:autoSpaceDE w:val="0"/>
        <w:autoSpaceDN w:val="0"/>
        <w:adjustRightInd w:val="0"/>
        <w:ind w:firstLine="709"/>
        <w:jc w:val="both"/>
        <w:rPr>
          <w:sz w:val="28"/>
          <w:szCs w:val="28"/>
          <w:lang w:val="ru-RU"/>
        </w:rPr>
      </w:pPr>
      <w:r>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85A" w:rsidRDefault="00A7085A" w:rsidP="00A7085A">
      <w:pPr>
        <w:autoSpaceDE w:val="0"/>
        <w:autoSpaceDN w:val="0"/>
        <w:adjustRightInd w:val="0"/>
        <w:ind w:firstLine="709"/>
        <w:jc w:val="both"/>
        <w:rPr>
          <w:sz w:val="28"/>
          <w:szCs w:val="28"/>
          <w:lang w:val="ru-RU"/>
        </w:rPr>
      </w:pPr>
      <w:r>
        <w:rPr>
          <w:sz w:val="28"/>
          <w:szCs w:val="28"/>
          <w:lang w:val="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7085A" w:rsidRDefault="00A7085A" w:rsidP="00A7085A">
      <w:pPr>
        <w:autoSpaceDE w:val="0"/>
        <w:autoSpaceDN w:val="0"/>
        <w:ind w:firstLine="709"/>
        <w:jc w:val="both"/>
        <w:rPr>
          <w:sz w:val="28"/>
          <w:szCs w:val="28"/>
          <w:lang w:val="ru-RU"/>
        </w:rPr>
      </w:pPr>
      <w:r>
        <w:rPr>
          <w:sz w:val="28"/>
          <w:szCs w:val="28"/>
          <w:lang w:val="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A7085A" w:rsidRDefault="00A7085A" w:rsidP="00A7085A">
      <w:pPr>
        <w:autoSpaceDE w:val="0"/>
        <w:autoSpaceDN w:val="0"/>
        <w:ind w:firstLine="709"/>
        <w:jc w:val="both"/>
        <w:rPr>
          <w:sz w:val="28"/>
          <w:szCs w:val="28"/>
          <w:lang w:val="ru-RU"/>
        </w:rPr>
      </w:pPr>
      <w:r>
        <w:rPr>
          <w:sz w:val="28"/>
          <w:szCs w:val="28"/>
          <w:lang w:val="ru-RU"/>
        </w:rPr>
        <w:t>88.</w:t>
      </w:r>
      <w:r>
        <w:rPr>
          <w:sz w:val="28"/>
          <w:szCs w:val="28"/>
          <w:lang w:val="ru-RU"/>
        </w:rPr>
        <w:tab/>
        <w:t>Заявителем могут быть представлены документы (при наличии), подтверждающие доводы заявителя, либо их копии.</w:t>
      </w:r>
    </w:p>
    <w:p w:rsidR="00A7085A" w:rsidRDefault="00A7085A" w:rsidP="00A7085A">
      <w:pPr>
        <w:autoSpaceDE w:val="0"/>
        <w:autoSpaceDN w:val="0"/>
        <w:ind w:firstLine="709"/>
        <w:jc w:val="both"/>
        <w:rPr>
          <w:sz w:val="28"/>
          <w:szCs w:val="28"/>
          <w:lang w:val="ru-RU"/>
        </w:rPr>
      </w:pPr>
      <w:r>
        <w:rPr>
          <w:sz w:val="28"/>
          <w:szCs w:val="28"/>
          <w:lang w:val="ru-RU"/>
        </w:rPr>
        <w:t>89.</w:t>
      </w:r>
      <w:r>
        <w:rPr>
          <w:sz w:val="28"/>
          <w:szCs w:val="28"/>
          <w:lang w:val="ru-RU"/>
        </w:rPr>
        <w:tab/>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A7085A" w:rsidRDefault="00A7085A" w:rsidP="00A7085A">
      <w:pPr>
        <w:ind w:firstLine="720"/>
        <w:jc w:val="both"/>
        <w:rPr>
          <w:sz w:val="28"/>
          <w:szCs w:val="28"/>
          <w:lang w:val="ru-RU"/>
        </w:rPr>
      </w:pPr>
      <w:r>
        <w:rPr>
          <w:sz w:val="28"/>
          <w:szCs w:val="28"/>
          <w:lang w:val="ru-RU"/>
        </w:rPr>
        <w:t>90.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предоставлены:</w:t>
      </w:r>
    </w:p>
    <w:p w:rsidR="00A7085A" w:rsidRDefault="00A7085A" w:rsidP="00A7085A">
      <w:pPr>
        <w:jc w:val="both"/>
        <w:rPr>
          <w:sz w:val="28"/>
          <w:szCs w:val="28"/>
          <w:lang w:val="ru-RU"/>
        </w:rPr>
      </w:pPr>
      <w:r>
        <w:rPr>
          <w:sz w:val="28"/>
          <w:szCs w:val="28"/>
          <w:lang w:val="ru-RU"/>
        </w:rPr>
        <w:tab/>
        <w:t>оформленная в соответствии с законодательством Российской Федерации доверенность (для физических лиц);</w:t>
      </w:r>
    </w:p>
    <w:p w:rsidR="00A7085A" w:rsidRDefault="00A7085A" w:rsidP="00A7085A">
      <w:pPr>
        <w:jc w:val="both"/>
        <w:rPr>
          <w:sz w:val="28"/>
          <w:szCs w:val="28"/>
          <w:lang w:val="ru-RU"/>
        </w:rPr>
      </w:pPr>
      <w:r>
        <w:rPr>
          <w:sz w:val="28"/>
          <w:szCs w:val="28"/>
          <w:lang w:val="ru-RU"/>
        </w:rPr>
        <w:tab/>
        <w:t>оформленная в соответствии с законодательством Российской Федерации доверенность, подписанная руководителем или уполномоченным им лицом в соответствии с законом и учредительными документами (для юридических лиц);</w:t>
      </w:r>
    </w:p>
    <w:p w:rsidR="00A7085A" w:rsidRDefault="00A7085A" w:rsidP="00A7085A">
      <w:pPr>
        <w:jc w:val="both"/>
        <w:rPr>
          <w:sz w:val="28"/>
          <w:szCs w:val="28"/>
          <w:lang w:val="ru-RU"/>
        </w:rPr>
      </w:pPr>
      <w:r>
        <w:rPr>
          <w:sz w:val="28"/>
          <w:szCs w:val="28"/>
          <w:lang w:val="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085A" w:rsidRDefault="00A7085A" w:rsidP="00A7085A">
      <w:pPr>
        <w:autoSpaceDE w:val="0"/>
        <w:autoSpaceDN w:val="0"/>
        <w:ind w:firstLine="709"/>
        <w:jc w:val="both"/>
        <w:rPr>
          <w:sz w:val="28"/>
          <w:szCs w:val="28"/>
          <w:lang w:val="ru-RU"/>
        </w:rPr>
      </w:pPr>
      <w:r>
        <w:rPr>
          <w:sz w:val="28"/>
          <w:szCs w:val="28"/>
          <w:lang w:val="ru-RU"/>
        </w:rPr>
        <w:lastRenderedPageBreak/>
        <w:t>91. При подаче жалобы в электронной форме документы, указанные в пункте 90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085A" w:rsidRDefault="00A7085A" w:rsidP="00A7085A">
      <w:pPr>
        <w:autoSpaceDE w:val="0"/>
        <w:autoSpaceDN w:val="0"/>
        <w:ind w:firstLine="709"/>
        <w:jc w:val="both"/>
        <w:rPr>
          <w:sz w:val="28"/>
          <w:szCs w:val="28"/>
          <w:lang w:val="ru-RU"/>
        </w:rPr>
      </w:pPr>
      <w:r>
        <w:rPr>
          <w:sz w:val="28"/>
          <w:szCs w:val="28"/>
          <w:lang w:val="ru-RU"/>
        </w:rPr>
        <w:t>92. Заявитель имеет право на получение информации и документов, необходимых для обоснования и рассмотрения жалобы.</w:t>
      </w:r>
    </w:p>
    <w:p w:rsidR="00A7085A" w:rsidRDefault="00A7085A" w:rsidP="00A7085A">
      <w:pPr>
        <w:ind w:firstLine="708"/>
        <w:jc w:val="both"/>
        <w:rPr>
          <w:sz w:val="28"/>
          <w:szCs w:val="28"/>
          <w:lang w:val="ru-RU"/>
        </w:rPr>
      </w:pPr>
      <w:r>
        <w:rPr>
          <w:sz w:val="28"/>
          <w:szCs w:val="28"/>
          <w:lang w:val="ru-RU"/>
        </w:rPr>
        <w:t xml:space="preserve">93. Жалоба регистрируется не позднее следующего рабочего дня           со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7085A" w:rsidRDefault="00A7085A" w:rsidP="00A7085A">
      <w:pPr>
        <w:ind w:firstLine="708"/>
        <w:jc w:val="both"/>
        <w:rPr>
          <w:sz w:val="28"/>
          <w:szCs w:val="28"/>
          <w:lang w:val="ru-RU" w:eastAsia="en-US"/>
        </w:rPr>
      </w:pPr>
      <w:r>
        <w:rPr>
          <w:sz w:val="28"/>
          <w:szCs w:val="28"/>
          <w:lang w:val="ru-RU" w:eastAsia="en-US"/>
        </w:rPr>
        <w:t xml:space="preserve">В случае подачи жалобы через МФЦ срок </w:t>
      </w:r>
      <w:r>
        <w:rPr>
          <w:sz w:val="28"/>
          <w:szCs w:val="28"/>
          <w:lang w:val="ru-RU"/>
        </w:rPr>
        <w:t>рассмотрения жалобы исчисляется со дня регистрации жалобы администрацией района.</w:t>
      </w:r>
      <w:r>
        <w:rPr>
          <w:sz w:val="28"/>
          <w:szCs w:val="28"/>
          <w:lang w:val="ru-RU" w:eastAsia="en-US"/>
        </w:rPr>
        <w:t xml:space="preserve"> </w:t>
      </w:r>
    </w:p>
    <w:p w:rsidR="00A7085A" w:rsidRDefault="00A7085A" w:rsidP="00A7085A">
      <w:pPr>
        <w:widowControl w:val="0"/>
        <w:autoSpaceDE w:val="0"/>
        <w:autoSpaceDN w:val="0"/>
        <w:adjustRightInd w:val="0"/>
        <w:ind w:firstLine="720"/>
        <w:jc w:val="both"/>
        <w:rPr>
          <w:sz w:val="28"/>
          <w:szCs w:val="28"/>
          <w:lang w:val="ru-RU"/>
        </w:rPr>
      </w:pPr>
      <w:r>
        <w:rPr>
          <w:sz w:val="28"/>
          <w:szCs w:val="28"/>
          <w:lang w:val="ru-RU"/>
        </w:rPr>
        <w:t>Жалоба на нарушение предоставления муниципальной услуги МФЦ рассматривается администрацией района в соответствии с настоящим разделом и заключенным соглашением о взаимодействии между МФЦ и администрацией района.</w:t>
      </w:r>
    </w:p>
    <w:p w:rsidR="00A7085A" w:rsidRDefault="00A7085A" w:rsidP="00A7085A">
      <w:pPr>
        <w:ind w:firstLine="708"/>
        <w:jc w:val="both"/>
        <w:rPr>
          <w:sz w:val="28"/>
          <w:szCs w:val="28"/>
          <w:lang w:val="ru-RU"/>
        </w:rPr>
      </w:pPr>
      <w:r>
        <w:rPr>
          <w:sz w:val="28"/>
          <w:szCs w:val="28"/>
          <w:lang w:val="ru-RU"/>
        </w:rPr>
        <w:t>94. В случае если жалоба подана должностному лицу администрации района, не наделенному полномочиями на ее рассмотрение в соответствии с пунктом 85 настоящего административного регламента,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A7085A" w:rsidRDefault="00A7085A" w:rsidP="00A7085A">
      <w:pPr>
        <w:ind w:firstLine="708"/>
        <w:jc w:val="both"/>
        <w:rPr>
          <w:sz w:val="28"/>
          <w:szCs w:val="28"/>
          <w:lang w:val="ru-RU"/>
        </w:rPr>
      </w:pPr>
      <w:r>
        <w:rPr>
          <w:sz w:val="28"/>
          <w:szCs w:val="28"/>
          <w:lang w:val="ru-RU"/>
        </w:rPr>
        <w:t xml:space="preserve">95. </w:t>
      </w:r>
      <w:r>
        <w:rPr>
          <w:rFonts w:eastAsia="MS PGothic"/>
          <w:sz w:val="28"/>
          <w:szCs w:val="28"/>
          <w:lang w:val="ru-RU"/>
        </w:rPr>
        <w:t xml:space="preserve">По результатам рассмотрения жалобы принимается решение             об </w:t>
      </w:r>
      <w:r>
        <w:rPr>
          <w:sz w:val="28"/>
          <w:szCs w:val="28"/>
          <w:lang w:val="ru-RU"/>
        </w:rPr>
        <w:t>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в удовлетворении жалобы.</w:t>
      </w:r>
    </w:p>
    <w:p w:rsidR="00A7085A" w:rsidRDefault="00A7085A" w:rsidP="00A7085A">
      <w:pPr>
        <w:ind w:firstLine="708"/>
        <w:jc w:val="both"/>
        <w:rPr>
          <w:sz w:val="28"/>
          <w:szCs w:val="28"/>
          <w:lang w:val="ru-RU"/>
        </w:rPr>
      </w:pPr>
      <w:r>
        <w:rPr>
          <w:sz w:val="28"/>
          <w:szCs w:val="28"/>
          <w:lang w:val="ru-RU"/>
        </w:rPr>
        <w:t>96. В удовлетворении жалобы отказывается в следующих случаях:</w:t>
      </w:r>
    </w:p>
    <w:p w:rsidR="00A7085A" w:rsidRDefault="00A7085A" w:rsidP="00A7085A">
      <w:pPr>
        <w:ind w:firstLine="708"/>
        <w:jc w:val="both"/>
        <w:rPr>
          <w:sz w:val="28"/>
          <w:szCs w:val="28"/>
          <w:lang w:val="ru-RU"/>
        </w:rPr>
      </w:pPr>
      <w:r>
        <w:rPr>
          <w:sz w:val="28"/>
          <w:szCs w:val="28"/>
          <w:lang w:val="ru-RU"/>
        </w:rPr>
        <w:t>наличие вступившего в законную силу решения суда по жалобе                 о том же предмете и по тем же основаниям;</w:t>
      </w:r>
    </w:p>
    <w:p w:rsidR="00A7085A" w:rsidRDefault="00A7085A" w:rsidP="00A7085A">
      <w:pPr>
        <w:ind w:firstLine="708"/>
        <w:jc w:val="both"/>
        <w:rPr>
          <w:sz w:val="28"/>
          <w:szCs w:val="28"/>
          <w:lang w:val="ru-RU"/>
        </w:rPr>
      </w:pPr>
      <w:r>
        <w:rPr>
          <w:sz w:val="28"/>
          <w:szCs w:val="28"/>
          <w:lang w:val="ru-RU"/>
        </w:rPr>
        <w:t>подача жалобы лицом, полномочия которого не подтверждены            в порядке, установленном законодательством Российской Федерации;</w:t>
      </w:r>
    </w:p>
    <w:p w:rsidR="00A7085A" w:rsidRDefault="00A7085A" w:rsidP="00A7085A">
      <w:pPr>
        <w:ind w:firstLine="708"/>
        <w:jc w:val="both"/>
        <w:rPr>
          <w:sz w:val="28"/>
          <w:szCs w:val="28"/>
          <w:lang w:val="ru-RU"/>
        </w:rPr>
      </w:pPr>
      <w:r>
        <w:rPr>
          <w:sz w:val="28"/>
          <w:szCs w:val="28"/>
          <w:lang w:val="ru-RU"/>
        </w:rPr>
        <w:t>наличие решения по жалобе, принятого ранее в соответствии                  с положениями настоящего раздела.</w:t>
      </w:r>
    </w:p>
    <w:p w:rsidR="00A7085A" w:rsidRDefault="00A7085A" w:rsidP="00A7085A">
      <w:pPr>
        <w:jc w:val="both"/>
        <w:rPr>
          <w:sz w:val="28"/>
          <w:szCs w:val="28"/>
          <w:lang w:val="ru-RU"/>
        </w:rPr>
      </w:pPr>
      <w:r>
        <w:rPr>
          <w:sz w:val="28"/>
          <w:szCs w:val="28"/>
          <w:lang w:val="ru-RU"/>
        </w:rPr>
        <w:lastRenderedPageBreak/>
        <w:tab/>
        <w:t>97. Жалоба оставляется без ответа в следующих случаях:</w:t>
      </w:r>
    </w:p>
    <w:p w:rsidR="00A7085A" w:rsidRDefault="00A7085A" w:rsidP="00A7085A">
      <w:pPr>
        <w:jc w:val="both"/>
        <w:rPr>
          <w:sz w:val="28"/>
          <w:szCs w:val="28"/>
          <w:lang w:val="ru-RU"/>
        </w:rPr>
      </w:pPr>
      <w:r>
        <w:rPr>
          <w:sz w:val="28"/>
          <w:szCs w:val="28"/>
          <w:lang w:val="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7085A" w:rsidRDefault="00A7085A" w:rsidP="00A7085A">
      <w:pPr>
        <w:jc w:val="both"/>
        <w:rPr>
          <w:sz w:val="28"/>
          <w:szCs w:val="28"/>
          <w:lang w:val="ru-RU"/>
        </w:rPr>
      </w:pPr>
      <w:r>
        <w:rPr>
          <w:sz w:val="28"/>
          <w:szCs w:val="28"/>
          <w:lang w:val="ru-RU"/>
        </w:rPr>
        <w:tab/>
        <w:t>отсутствие возможности прочитать какую-либо часть текста жалобы, фамилию, имя, отчество (при наличии) и (или) почтовый адрес заявителя.</w:t>
      </w:r>
    </w:p>
    <w:p w:rsidR="00A7085A" w:rsidRDefault="00A7085A" w:rsidP="00A7085A">
      <w:pPr>
        <w:jc w:val="both"/>
        <w:rPr>
          <w:sz w:val="28"/>
          <w:szCs w:val="28"/>
          <w:lang w:val="ru-RU"/>
        </w:rPr>
      </w:pPr>
      <w:r>
        <w:rPr>
          <w:sz w:val="28"/>
          <w:szCs w:val="28"/>
          <w:lang w:val="ru-RU"/>
        </w:rPr>
        <w:tab/>
        <w:t>98. При удовлетворении жалобы уполномоченное должностное лицо администрации района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A7085A" w:rsidRDefault="00A7085A" w:rsidP="00A7085A">
      <w:pPr>
        <w:ind w:firstLine="708"/>
        <w:jc w:val="both"/>
        <w:rPr>
          <w:sz w:val="28"/>
          <w:szCs w:val="28"/>
          <w:lang w:val="ru-RU"/>
        </w:rPr>
      </w:pPr>
      <w:r>
        <w:rPr>
          <w:sz w:val="28"/>
          <w:szCs w:val="28"/>
          <w:lang w:val="ru-RU"/>
        </w:rPr>
        <w:t xml:space="preserve">99.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A7085A" w:rsidRDefault="00A7085A" w:rsidP="00A7085A">
      <w:pPr>
        <w:ind w:firstLine="708"/>
        <w:jc w:val="both"/>
        <w:rPr>
          <w:sz w:val="28"/>
          <w:szCs w:val="28"/>
          <w:lang w:val="ru-RU"/>
        </w:rPr>
      </w:pPr>
      <w:r>
        <w:rPr>
          <w:sz w:val="28"/>
          <w:szCs w:val="28"/>
          <w:lang w:val="ru-RU"/>
        </w:rPr>
        <w:t>100.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A7085A" w:rsidRDefault="00A7085A" w:rsidP="00A7085A">
      <w:pPr>
        <w:widowControl w:val="0"/>
        <w:autoSpaceDE w:val="0"/>
        <w:autoSpaceDN w:val="0"/>
        <w:adjustRightInd w:val="0"/>
        <w:ind w:firstLine="720"/>
        <w:jc w:val="both"/>
        <w:rPr>
          <w:sz w:val="28"/>
          <w:szCs w:val="28"/>
          <w:lang w:val="ru-RU"/>
        </w:rPr>
      </w:pPr>
      <w:r>
        <w:rPr>
          <w:sz w:val="28"/>
          <w:szCs w:val="28"/>
          <w:lang w:val="ru-RU"/>
        </w:rPr>
        <w:t>101.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A7085A" w:rsidRDefault="00A7085A" w:rsidP="00A7085A">
      <w:pPr>
        <w:widowControl w:val="0"/>
        <w:autoSpaceDE w:val="0"/>
        <w:autoSpaceDN w:val="0"/>
        <w:adjustRightInd w:val="0"/>
        <w:ind w:firstLine="720"/>
        <w:jc w:val="both"/>
        <w:rPr>
          <w:sz w:val="28"/>
          <w:szCs w:val="28"/>
          <w:lang w:val="ru-RU"/>
        </w:rPr>
      </w:pPr>
      <w:r>
        <w:rPr>
          <w:sz w:val="28"/>
          <w:szCs w:val="28"/>
          <w:lang w:val="ru-RU"/>
        </w:rPr>
        <w:t>102. В случае если жалоба была направлена способом, указанным           в абзаце третьем пункта 84 настоящего административного регламента, ответ заявителю направляется посредством системы досудебного обжалования.</w:t>
      </w:r>
    </w:p>
    <w:p w:rsidR="00A7085A" w:rsidRDefault="00A7085A" w:rsidP="00A7085A">
      <w:pPr>
        <w:jc w:val="both"/>
        <w:rPr>
          <w:sz w:val="28"/>
          <w:szCs w:val="28"/>
          <w:lang w:val="ru-RU"/>
        </w:rPr>
      </w:pPr>
      <w:r>
        <w:rPr>
          <w:sz w:val="28"/>
          <w:szCs w:val="28"/>
          <w:lang w:val="ru-RU"/>
        </w:rPr>
        <w:tab/>
        <w:t>103. В ответе по результатам рассмотрения жалобы указываются:</w:t>
      </w:r>
    </w:p>
    <w:p w:rsidR="00A7085A" w:rsidRDefault="00A7085A" w:rsidP="00A7085A">
      <w:pPr>
        <w:jc w:val="both"/>
        <w:rPr>
          <w:sz w:val="28"/>
          <w:szCs w:val="28"/>
          <w:lang w:val="ru-RU"/>
        </w:rPr>
      </w:pPr>
      <w:r>
        <w:rPr>
          <w:sz w:val="28"/>
          <w:szCs w:val="28"/>
          <w:lang w:val="ru-RU"/>
        </w:rPr>
        <w:tab/>
        <w:t>орган, должность, фамилия, имя, отчество (при наличии) уполномоченного должностного лица, рассмотревшего и принявшего решение по жалобе;</w:t>
      </w:r>
    </w:p>
    <w:p w:rsidR="00A7085A" w:rsidRDefault="00A7085A" w:rsidP="00A7085A">
      <w:pPr>
        <w:jc w:val="both"/>
        <w:rPr>
          <w:sz w:val="28"/>
          <w:szCs w:val="28"/>
          <w:lang w:val="ru-RU"/>
        </w:rPr>
      </w:pPr>
      <w:r>
        <w:rPr>
          <w:sz w:val="28"/>
          <w:szCs w:val="28"/>
          <w:lang w:val="ru-RU"/>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85A" w:rsidRDefault="00A7085A" w:rsidP="00A7085A">
      <w:pPr>
        <w:jc w:val="both"/>
        <w:rPr>
          <w:sz w:val="28"/>
          <w:szCs w:val="28"/>
          <w:lang w:val="ru-RU"/>
        </w:rPr>
      </w:pPr>
      <w:r>
        <w:rPr>
          <w:sz w:val="28"/>
          <w:szCs w:val="28"/>
          <w:lang w:val="ru-RU"/>
        </w:rPr>
        <w:tab/>
        <w:t>фамилия, имя, отчество (при наличии) или наименование заявителя;</w:t>
      </w:r>
    </w:p>
    <w:p w:rsidR="00A7085A" w:rsidRDefault="00A7085A" w:rsidP="00A7085A">
      <w:pPr>
        <w:jc w:val="both"/>
        <w:rPr>
          <w:sz w:val="28"/>
          <w:szCs w:val="28"/>
          <w:lang w:val="ru-RU"/>
        </w:rPr>
      </w:pPr>
      <w:r>
        <w:rPr>
          <w:sz w:val="28"/>
          <w:szCs w:val="28"/>
          <w:lang w:val="ru-RU"/>
        </w:rPr>
        <w:tab/>
        <w:t>основания для принятия решения по жалобе;</w:t>
      </w:r>
    </w:p>
    <w:p w:rsidR="00A7085A" w:rsidRDefault="00A7085A" w:rsidP="00A7085A">
      <w:pPr>
        <w:jc w:val="both"/>
        <w:rPr>
          <w:sz w:val="28"/>
          <w:szCs w:val="28"/>
          <w:lang w:val="ru-RU"/>
        </w:rPr>
      </w:pPr>
      <w:r>
        <w:rPr>
          <w:sz w:val="28"/>
          <w:szCs w:val="28"/>
          <w:lang w:val="ru-RU"/>
        </w:rPr>
        <w:tab/>
        <w:t>принятое по жалобе решение;</w:t>
      </w:r>
    </w:p>
    <w:p w:rsidR="00A7085A" w:rsidRDefault="00A7085A" w:rsidP="00A7085A">
      <w:pPr>
        <w:jc w:val="both"/>
        <w:rPr>
          <w:sz w:val="28"/>
          <w:szCs w:val="28"/>
          <w:lang w:val="ru-RU"/>
        </w:rPr>
      </w:pPr>
      <w:r>
        <w:rPr>
          <w:sz w:val="28"/>
          <w:szCs w:val="28"/>
          <w:lang w:val="ru-RU"/>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85A" w:rsidRDefault="00A7085A" w:rsidP="00A7085A">
      <w:pPr>
        <w:jc w:val="both"/>
        <w:rPr>
          <w:sz w:val="28"/>
          <w:szCs w:val="28"/>
          <w:lang w:val="ru-RU"/>
        </w:rPr>
      </w:pPr>
      <w:r>
        <w:rPr>
          <w:sz w:val="28"/>
          <w:szCs w:val="28"/>
          <w:lang w:val="ru-RU"/>
        </w:rPr>
        <w:tab/>
        <w:t>сведения о порядке обжалования принятого по жалобе решения.</w:t>
      </w:r>
    </w:p>
    <w:p w:rsidR="00A7085A" w:rsidRDefault="00A7085A" w:rsidP="00A7085A">
      <w:pPr>
        <w:ind w:firstLine="708"/>
        <w:jc w:val="both"/>
        <w:rPr>
          <w:sz w:val="28"/>
          <w:szCs w:val="28"/>
          <w:lang w:val="ru-RU"/>
        </w:rPr>
      </w:pPr>
      <w:r>
        <w:rPr>
          <w:sz w:val="28"/>
          <w:szCs w:val="28"/>
          <w:lang w:val="ru-RU"/>
        </w:rPr>
        <w:t>104. Решение, принятое по жалобе главой Ханты-Мансийского района, заявитель вправе обжаловать в суд.</w:t>
      </w:r>
    </w:p>
    <w:p w:rsidR="00A7085A" w:rsidRDefault="00A7085A" w:rsidP="00A7085A">
      <w:pPr>
        <w:widowControl w:val="0"/>
        <w:autoSpaceDE w:val="0"/>
        <w:autoSpaceDN w:val="0"/>
        <w:adjustRightInd w:val="0"/>
        <w:jc w:val="both"/>
        <w:rPr>
          <w:rFonts w:ascii="Arial" w:hAnsi="Arial" w:cs="Arial"/>
          <w:lang w:val="ru-RU"/>
        </w:rPr>
      </w:pPr>
    </w:p>
    <w:p w:rsidR="00A7085A" w:rsidRDefault="00A7085A" w:rsidP="00A7085A">
      <w:pPr>
        <w:jc w:val="right"/>
        <w:rPr>
          <w:sz w:val="28"/>
          <w:szCs w:val="28"/>
          <w:lang w:val="ru-RU" w:eastAsia="en-US"/>
        </w:rPr>
      </w:pPr>
      <w:r>
        <w:rPr>
          <w:rFonts w:ascii="Arial" w:hAnsi="Arial" w:cs="Arial"/>
          <w:lang w:val="ru-RU"/>
        </w:rPr>
        <w:br w:type="page"/>
      </w:r>
      <w:r>
        <w:rPr>
          <w:sz w:val="28"/>
          <w:szCs w:val="28"/>
          <w:lang w:val="ru-RU" w:eastAsia="en-US"/>
        </w:rPr>
        <w:lastRenderedPageBreak/>
        <w:t>Приложение 1</w:t>
      </w:r>
    </w:p>
    <w:p w:rsidR="00A7085A" w:rsidRDefault="00A7085A" w:rsidP="00A7085A">
      <w:pPr>
        <w:autoSpaceDE w:val="0"/>
        <w:autoSpaceDN w:val="0"/>
        <w:adjustRightInd w:val="0"/>
        <w:jc w:val="right"/>
        <w:rPr>
          <w:sz w:val="28"/>
          <w:szCs w:val="28"/>
          <w:lang w:val="ru-RU" w:eastAsia="en-US"/>
        </w:rPr>
      </w:pPr>
      <w:r>
        <w:rPr>
          <w:sz w:val="28"/>
          <w:szCs w:val="28"/>
          <w:lang w:val="ru-RU" w:eastAsia="en-US"/>
        </w:rPr>
        <w:t xml:space="preserve">к административному регламенту </w:t>
      </w:r>
    </w:p>
    <w:p w:rsidR="00A7085A" w:rsidRDefault="00A7085A" w:rsidP="00A7085A">
      <w:pPr>
        <w:ind w:firstLine="708"/>
        <w:jc w:val="center"/>
        <w:rPr>
          <w:sz w:val="28"/>
          <w:szCs w:val="28"/>
          <w:lang w:val="ru-RU"/>
        </w:rPr>
      </w:pPr>
    </w:p>
    <w:p w:rsidR="00A7085A" w:rsidRDefault="00A7085A" w:rsidP="00A7085A">
      <w:pPr>
        <w:jc w:val="center"/>
        <w:rPr>
          <w:sz w:val="28"/>
          <w:szCs w:val="28"/>
          <w:lang w:val="ru-RU"/>
        </w:rPr>
      </w:pPr>
      <w:r>
        <w:rPr>
          <w:sz w:val="28"/>
          <w:szCs w:val="28"/>
          <w:lang w:val="ru-RU"/>
        </w:rPr>
        <w:t>Информация</w:t>
      </w:r>
    </w:p>
    <w:p w:rsidR="00A7085A" w:rsidRDefault="00A7085A" w:rsidP="00A7085A">
      <w:pPr>
        <w:jc w:val="center"/>
        <w:rPr>
          <w:sz w:val="28"/>
          <w:szCs w:val="28"/>
          <w:lang w:val="ru-RU"/>
        </w:rPr>
      </w:pPr>
      <w:r>
        <w:rPr>
          <w:sz w:val="28"/>
          <w:szCs w:val="28"/>
          <w:lang w:val="ru-RU"/>
        </w:rPr>
        <w:t xml:space="preserve">о местах нахождения и графиках работы автономного учреждения </w:t>
      </w:r>
      <w:r>
        <w:rPr>
          <w:sz w:val="28"/>
          <w:szCs w:val="28"/>
          <w:lang w:val="ru-RU"/>
        </w:rPr>
        <w:br/>
        <w:t xml:space="preserve">Ханты-Мансийского автономного округа – Югры «Многофункциональный центр предоставления государственных и муниципальных услуг Югры» </w:t>
      </w:r>
      <w:r>
        <w:rPr>
          <w:sz w:val="28"/>
          <w:szCs w:val="28"/>
          <w:lang w:val="ru-RU"/>
        </w:rPr>
        <w:br/>
        <w:t>и его территориально обособленных структурных подразделений</w:t>
      </w:r>
    </w:p>
    <w:p w:rsidR="00A7085A" w:rsidRDefault="00A7085A" w:rsidP="00A7085A">
      <w:pPr>
        <w:jc w:val="center"/>
        <w:rPr>
          <w:sz w:val="28"/>
          <w:szCs w:val="28"/>
          <w:lang w:val="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093"/>
        <w:gridCol w:w="1398"/>
        <w:gridCol w:w="1985"/>
        <w:gridCol w:w="3118"/>
      </w:tblGrid>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 xml:space="preserve">№ </w:t>
            </w:r>
          </w:p>
          <w:p w:rsidR="00A7085A" w:rsidRDefault="00A7085A">
            <w:pPr>
              <w:jc w:val="center"/>
              <w:rPr>
                <w:lang w:val="ru-RU"/>
              </w:rPr>
            </w:pPr>
            <w:r>
              <w:rPr>
                <w:lang w:val="ru-RU"/>
              </w:rPr>
              <w:t>п/п</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Место нахождения</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Адрес официального сайта/адрес электронной почты</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Телефон/факс</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График работы</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1</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2</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3</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4</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5</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eastAsia="ar-SA"/>
              </w:rPr>
            </w:pPr>
            <w:r>
              <w:rPr>
                <w:lang w:val="ru-RU" w:eastAsia="ar-SA"/>
              </w:rPr>
              <w:t>1.</w:t>
            </w:r>
          </w:p>
        </w:tc>
        <w:tc>
          <w:tcPr>
            <w:tcW w:w="8594" w:type="dxa"/>
            <w:gridSpan w:val="4"/>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eastAsia="ar-SA"/>
              </w:rPr>
            </w:pPr>
            <w:r>
              <w:rPr>
                <w:lang w:val="ru-RU" w:eastAsia="ar-SA"/>
              </w:rPr>
              <w:t>1.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2.</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 xml:space="preserve">г. Ханты-Мансийск, </w:t>
            </w:r>
          </w:p>
          <w:p w:rsidR="00A7085A" w:rsidRDefault="00A7085A">
            <w:pPr>
              <w:rPr>
                <w:lang w:val="ru-RU"/>
              </w:rPr>
            </w:pPr>
            <w:r>
              <w:rPr>
                <w:lang w:val="ru-RU"/>
              </w:rPr>
              <w:t>ул. Энгельса, д. 45, блок В</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hyperlink w:history="1">
              <w:r>
                <w:rPr>
                  <w:rStyle w:val="a3"/>
                </w:rPr>
                <w:t>http:// mfchmao.ru</w:t>
              </w:r>
            </w:hyperlink>
            <w:r>
              <w:t>;</w:t>
            </w:r>
          </w:p>
          <w:p w:rsidR="00A7085A" w:rsidRDefault="00A7085A">
            <w:r>
              <w:t>e-mail: office@</w:t>
            </w:r>
          </w:p>
          <w:p w:rsidR="00A7085A" w:rsidRDefault="00A7085A">
            <w:pPr>
              <w:rPr>
                <w:lang w:val="ru-RU"/>
              </w:rPr>
            </w:pPr>
            <w:r>
              <w:t>mfchmao</w:t>
            </w:r>
            <w:r>
              <w:rPr>
                <w:lang w:val="ru-RU"/>
              </w:rPr>
              <w:t>.</w:t>
            </w:r>
            <w:r>
              <w:t>ru</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 xml:space="preserve">8 (3467) 33-51-23/ </w:t>
            </w:r>
          </w:p>
          <w:p w:rsidR="00A7085A" w:rsidRDefault="00A7085A">
            <w:pPr>
              <w:rPr>
                <w:lang w:val="ru-RU"/>
              </w:rPr>
            </w:pPr>
            <w:r>
              <w:rPr>
                <w:lang w:val="ru-RU"/>
              </w:rPr>
              <w:t xml:space="preserve">30-14-61, </w:t>
            </w:r>
          </w:p>
          <w:p w:rsidR="00A7085A" w:rsidRDefault="00A7085A">
            <w:pPr>
              <w:rPr>
                <w:lang w:val="ru-RU"/>
              </w:rPr>
            </w:pPr>
            <w:r>
              <w:rPr>
                <w:lang w:val="ru-RU"/>
              </w:rPr>
              <w:t>горячая линия: 88001010001</w:t>
            </w:r>
          </w:p>
          <w:p w:rsidR="00A7085A" w:rsidRDefault="00A7085A">
            <w:pPr>
              <w:rPr>
                <w:lang w:val="ru-RU"/>
              </w:rPr>
            </w:pPr>
            <w:r>
              <w:rPr>
                <w:lang w:val="ru-RU"/>
              </w:rPr>
              <w:t>(звонок с городских телефонов бесплатный)</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jc w:val="both"/>
              <w:rPr>
                <w:lang w:val="ru-RU" w:eastAsia="ar-SA"/>
              </w:rPr>
            </w:pPr>
            <w:r>
              <w:rPr>
                <w:lang w:val="ru-RU" w:eastAsia="ar-SA"/>
              </w:rPr>
              <w:t xml:space="preserve">понедельник – пятница: </w:t>
            </w:r>
          </w:p>
          <w:p w:rsidR="00A7085A" w:rsidRDefault="00A7085A">
            <w:pPr>
              <w:jc w:val="both"/>
              <w:rPr>
                <w:lang w:val="ru-RU" w:eastAsia="ar-SA"/>
              </w:rPr>
            </w:pPr>
            <w:r>
              <w:rPr>
                <w:lang w:val="ru-RU" w:eastAsia="ar-SA"/>
              </w:rPr>
              <w:t>с 08.00 до 20.00;</w:t>
            </w:r>
          </w:p>
          <w:p w:rsidR="00A7085A" w:rsidRDefault="00A7085A">
            <w:pPr>
              <w:jc w:val="both"/>
              <w:rPr>
                <w:lang w:val="ru-RU" w:eastAsia="ar-SA"/>
              </w:rPr>
            </w:pPr>
            <w:r>
              <w:rPr>
                <w:lang w:val="ru-RU" w:eastAsia="ar-SA"/>
              </w:rPr>
              <w:t>суббота: с 08.00 до 18.00</w:t>
            </w:r>
          </w:p>
          <w:p w:rsidR="00A7085A" w:rsidRDefault="00A7085A">
            <w:pPr>
              <w:jc w:val="both"/>
              <w:rPr>
                <w:lang w:val="ru-RU" w:eastAsia="ar-SA"/>
              </w:rPr>
            </w:pPr>
            <w:r>
              <w:rPr>
                <w:lang w:val="ru-RU" w:eastAsia="ar-SA"/>
              </w:rPr>
              <w:t>без перерыва на обед;</w:t>
            </w:r>
          </w:p>
          <w:p w:rsidR="00A7085A" w:rsidRDefault="00A7085A">
            <w:pPr>
              <w:jc w:val="both"/>
              <w:rPr>
                <w:lang w:val="ru-RU" w:eastAsia="ar-SA"/>
              </w:rPr>
            </w:pPr>
            <w:r>
              <w:rPr>
                <w:lang w:val="ru-RU" w:eastAsia="ar-SA"/>
              </w:rPr>
              <w:t>выходной: воскресенье</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3.</w:t>
            </w:r>
          </w:p>
        </w:tc>
        <w:tc>
          <w:tcPr>
            <w:tcW w:w="8594" w:type="dxa"/>
            <w:gridSpan w:val="4"/>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2. 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4.</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Ханты-Мансийский район,</w:t>
            </w:r>
          </w:p>
          <w:p w:rsidR="00A7085A" w:rsidRDefault="00A7085A">
            <w:pPr>
              <w:rPr>
                <w:lang w:val="ru-RU"/>
              </w:rPr>
            </w:pPr>
            <w:r>
              <w:rPr>
                <w:lang w:val="ru-RU"/>
              </w:rPr>
              <w:t xml:space="preserve">п. Луговской, </w:t>
            </w:r>
          </w:p>
          <w:p w:rsidR="00A7085A" w:rsidRDefault="00A7085A">
            <w:pPr>
              <w:rPr>
                <w:lang w:val="ru-RU"/>
              </w:rPr>
            </w:pPr>
            <w:r>
              <w:rPr>
                <w:lang w:val="ru-RU"/>
              </w:rPr>
              <w:t>ул. Комсомольская, д. 3, каб. № 21</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pPr>
              <w:jc w:val="both"/>
              <w:rPr>
                <w:lang w:val="ru-RU"/>
              </w:rPr>
            </w:pPr>
            <w:r>
              <w:rPr>
                <w:lang w:val="ru-RU"/>
              </w:rPr>
              <w:t>tosp02@</w:t>
            </w:r>
          </w:p>
          <w:p w:rsidR="00A7085A" w:rsidRDefault="00A7085A">
            <w:pPr>
              <w:jc w:val="both"/>
              <w:rPr>
                <w:lang w:val="ru-RU"/>
              </w:rPr>
            </w:pPr>
            <w:r>
              <w:rPr>
                <w:lang w:val="ru-RU"/>
              </w:rPr>
              <w:t>mfchmao.ru</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i/>
                <w:color w:val="FF0000"/>
                <w:lang w:val="ru-RU"/>
              </w:rPr>
            </w:pPr>
            <w:r>
              <w:rPr>
                <w:color w:val="333333"/>
                <w:lang w:val="ru-RU"/>
              </w:rPr>
              <w:t>8 (3467) 37-84-09</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понедельник: с 09.00 до 18.00,</w:t>
            </w:r>
          </w:p>
          <w:p w:rsidR="00A7085A" w:rsidRDefault="00A7085A">
            <w:pPr>
              <w:rPr>
                <w:lang w:val="ru-RU"/>
              </w:rPr>
            </w:pPr>
            <w:r>
              <w:rPr>
                <w:lang w:val="ru-RU"/>
              </w:rPr>
              <w:t>перерыв на обед с 13.00 до 14.00;</w:t>
            </w:r>
          </w:p>
          <w:p w:rsidR="00A7085A" w:rsidRDefault="00A7085A">
            <w:pPr>
              <w:rPr>
                <w:lang w:val="ru-RU"/>
              </w:rPr>
            </w:pPr>
            <w:r>
              <w:rPr>
                <w:lang w:val="ru-RU"/>
              </w:rPr>
              <w:t xml:space="preserve">вторник – пятница: с 09.00 </w:t>
            </w:r>
          </w:p>
          <w:p w:rsidR="00A7085A" w:rsidRDefault="00A7085A">
            <w:pPr>
              <w:rPr>
                <w:lang w:val="ru-RU"/>
              </w:rPr>
            </w:pPr>
            <w:r>
              <w:rPr>
                <w:lang w:val="ru-RU"/>
              </w:rPr>
              <w:t>до 17.00,</w:t>
            </w:r>
          </w:p>
          <w:p w:rsidR="00A7085A" w:rsidRDefault="00A7085A">
            <w:pPr>
              <w:rPr>
                <w:lang w:val="ru-RU"/>
              </w:rPr>
            </w:pPr>
            <w:r>
              <w:rPr>
                <w:lang w:val="ru-RU"/>
              </w:rPr>
              <w:t>перерыв на обед с 13.00 до 14.00;</w:t>
            </w:r>
          </w:p>
          <w:p w:rsidR="00A7085A" w:rsidRDefault="00A7085A">
            <w:pPr>
              <w:rPr>
                <w:lang w:val="ru-RU"/>
              </w:rPr>
            </w:pPr>
            <w:r>
              <w:rPr>
                <w:lang w:val="ru-RU"/>
              </w:rPr>
              <w:t>суббота, воскресенье: выходной</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5.</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 xml:space="preserve">Ханты-Мансийский район, </w:t>
            </w:r>
          </w:p>
          <w:p w:rsidR="00A7085A" w:rsidRDefault="00A7085A">
            <w:pPr>
              <w:rPr>
                <w:lang w:val="ru-RU"/>
              </w:rPr>
            </w:pPr>
            <w:r>
              <w:rPr>
                <w:lang w:val="ru-RU"/>
              </w:rPr>
              <w:t xml:space="preserve">п. Кедровый, </w:t>
            </w:r>
          </w:p>
          <w:p w:rsidR="00A7085A" w:rsidRDefault="00A7085A">
            <w:pPr>
              <w:rPr>
                <w:lang w:val="ru-RU"/>
              </w:rPr>
            </w:pPr>
            <w:r>
              <w:rPr>
                <w:lang w:val="ru-RU"/>
              </w:rPr>
              <w:t xml:space="preserve">ул. 60 лет Октября, </w:t>
            </w:r>
          </w:p>
          <w:p w:rsidR="00A7085A" w:rsidRDefault="00A7085A">
            <w:pPr>
              <w:rPr>
                <w:lang w:val="ru-RU"/>
              </w:rPr>
            </w:pPr>
            <w:r>
              <w:rPr>
                <w:lang w:val="ru-RU"/>
              </w:rPr>
              <w:t>д. 4</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pPr>
              <w:jc w:val="both"/>
              <w:rPr>
                <w:lang w:val="ru-RU"/>
              </w:rPr>
            </w:pPr>
            <w:r>
              <w:rPr>
                <w:lang w:val="ru-RU"/>
              </w:rPr>
              <w:t>tosp05@</w:t>
            </w:r>
          </w:p>
          <w:p w:rsidR="00A7085A" w:rsidRDefault="00A7085A">
            <w:pPr>
              <w:jc w:val="both"/>
              <w:rPr>
                <w:lang w:val="ru-RU"/>
              </w:rPr>
            </w:pPr>
            <w:r>
              <w:rPr>
                <w:lang w:val="ru-RU"/>
              </w:rPr>
              <w:t>mfchmao.ru</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i/>
                <w:color w:val="FF0000"/>
                <w:lang w:val="ru-RU"/>
              </w:rPr>
            </w:pPr>
            <w:r>
              <w:rPr>
                <w:color w:val="333333"/>
                <w:lang w:val="ru-RU"/>
              </w:rPr>
              <w:t>8 (3467) 37-68-47</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понедельник: с 09.00 до 18.00, перерыв на обед с 13.00 до 14.00;</w:t>
            </w:r>
          </w:p>
          <w:p w:rsidR="00A7085A" w:rsidRDefault="00A7085A">
            <w:pPr>
              <w:rPr>
                <w:lang w:val="ru-RU"/>
              </w:rPr>
            </w:pPr>
            <w:r>
              <w:rPr>
                <w:lang w:val="ru-RU"/>
              </w:rPr>
              <w:t xml:space="preserve">вторник – пятница: с 09.00 </w:t>
            </w:r>
          </w:p>
          <w:p w:rsidR="00A7085A" w:rsidRDefault="00A7085A">
            <w:pPr>
              <w:rPr>
                <w:lang w:val="ru-RU"/>
              </w:rPr>
            </w:pPr>
            <w:r>
              <w:rPr>
                <w:lang w:val="ru-RU"/>
              </w:rPr>
              <w:t xml:space="preserve">до 17.00, </w:t>
            </w:r>
          </w:p>
          <w:p w:rsidR="00A7085A" w:rsidRDefault="00A7085A">
            <w:pPr>
              <w:rPr>
                <w:lang w:val="ru-RU"/>
              </w:rPr>
            </w:pPr>
            <w:r>
              <w:rPr>
                <w:lang w:val="ru-RU"/>
              </w:rPr>
              <w:t>перерыв на обед с 13.00 до 14.00;</w:t>
            </w:r>
          </w:p>
          <w:p w:rsidR="00A7085A" w:rsidRDefault="00A7085A">
            <w:pPr>
              <w:rPr>
                <w:lang w:val="ru-RU"/>
              </w:rPr>
            </w:pPr>
            <w:r>
              <w:rPr>
                <w:lang w:val="ru-RU"/>
              </w:rPr>
              <w:t>суббота, воскресенье: выходной</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6.</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 xml:space="preserve">Ханты-Мансийский район, </w:t>
            </w:r>
          </w:p>
          <w:p w:rsidR="00A7085A" w:rsidRDefault="00A7085A">
            <w:pPr>
              <w:rPr>
                <w:lang w:val="ru-RU"/>
              </w:rPr>
            </w:pPr>
            <w:r>
              <w:rPr>
                <w:lang w:val="ru-RU"/>
              </w:rPr>
              <w:t xml:space="preserve">п. Горноправдинск, </w:t>
            </w:r>
          </w:p>
          <w:p w:rsidR="00A7085A" w:rsidRDefault="00A7085A">
            <w:pPr>
              <w:rPr>
                <w:lang w:val="ru-RU"/>
              </w:rPr>
            </w:pPr>
            <w:r>
              <w:rPr>
                <w:lang w:val="ru-RU"/>
              </w:rPr>
              <w:t>ул. Петелина, д. 2Б, каб. № 4</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pPr>
              <w:jc w:val="both"/>
              <w:rPr>
                <w:lang w:val="ru-RU"/>
              </w:rPr>
            </w:pPr>
            <w:r>
              <w:rPr>
                <w:lang w:val="ru-RU"/>
              </w:rPr>
              <w:t>tosp01@</w:t>
            </w:r>
          </w:p>
          <w:p w:rsidR="00A7085A" w:rsidRDefault="00A7085A">
            <w:pPr>
              <w:jc w:val="both"/>
              <w:rPr>
                <w:lang w:val="ru-RU"/>
              </w:rPr>
            </w:pPr>
            <w:r>
              <w:rPr>
                <w:lang w:val="ru-RU"/>
              </w:rPr>
              <w:t>mfchmao.ru</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i/>
                <w:color w:val="FF0000"/>
                <w:lang w:val="ru-RU"/>
              </w:rPr>
            </w:pPr>
            <w:r>
              <w:rPr>
                <w:color w:val="333333"/>
                <w:lang w:val="ru-RU"/>
              </w:rPr>
              <w:t>8 (3467) 37-55-26</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 xml:space="preserve">понедельник – четверг: с 09.00 </w:t>
            </w:r>
          </w:p>
          <w:p w:rsidR="00A7085A" w:rsidRDefault="00A7085A">
            <w:pPr>
              <w:rPr>
                <w:lang w:val="ru-RU"/>
              </w:rPr>
            </w:pPr>
            <w:r>
              <w:rPr>
                <w:lang w:val="ru-RU"/>
              </w:rPr>
              <w:t xml:space="preserve">до 18.00, </w:t>
            </w:r>
          </w:p>
          <w:p w:rsidR="00A7085A" w:rsidRDefault="00A7085A">
            <w:pPr>
              <w:rPr>
                <w:lang w:val="ru-RU"/>
              </w:rPr>
            </w:pPr>
            <w:r>
              <w:rPr>
                <w:lang w:val="ru-RU"/>
              </w:rPr>
              <w:t>перерыв на обед с 13.00 до 14.00;</w:t>
            </w:r>
          </w:p>
          <w:p w:rsidR="00A7085A" w:rsidRDefault="00A7085A">
            <w:pPr>
              <w:rPr>
                <w:lang w:val="ru-RU"/>
              </w:rPr>
            </w:pPr>
            <w:r>
              <w:rPr>
                <w:lang w:val="ru-RU"/>
              </w:rPr>
              <w:t>пятница: с 09.00 до 17.00, перерыв на обед с 13.00 до 14.00;</w:t>
            </w:r>
          </w:p>
          <w:p w:rsidR="00A7085A" w:rsidRDefault="00A7085A">
            <w:pPr>
              <w:rPr>
                <w:lang w:val="ru-RU"/>
              </w:rPr>
            </w:pPr>
            <w:r>
              <w:rPr>
                <w:lang w:val="ru-RU"/>
              </w:rPr>
              <w:t>суббота, воскресенье: выходной</w:t>
            </w:r>
          </w:p>
        </w:tc>
      </w:tr>
      <w:tr w:rsidR="00A7085A" w:rsidTr="00A7085A">
        <w:tc>
          <w:tcPr>
            <w:tcW w:w="586"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lang w:val="ru-RU"/>
              </w:rPr>
            </w:pPr>
            <w:r>
              <w:rPr>
                <w:lang w:val="ru-RU"/>
              </w:rPr>
              <w:t>7.</w:t>
            </w:r>
          </w:p>
        </w:tc>
        <w:tc>
          <w:tcPr>
            <w:tcW w:w="2093"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Ханты-Мансийский район, с. Селиярово, ул. Братьев Фирсовых, д. 24а</w:t>
            </w:r>
          </w:p>
        </w:tc>
        <w:tc>
          <w:tcPr>
            <w:tcW w:w="1398" w:type="dxa"/>
            <w:tcBorders>
              <w:top w:val="single" w:sz="4" w:space="0" w:color="auto"/>
              <w:left w:val="single" w:sz="4" w:space="0" w:color="auto"/>
              <w:bottom w:val="single" w:sz="4" w:space="0" w:color="auto"/>
              <w:right w:val="single" w:sz="4" w:space="0" w:color="auto"/>
            </w:tcBorders>
            <w:hideMark/>
          </w:tcPr>
          <w:p w:rsidR="00A7085A" w:rsidRDefault="00A7085A">
            <w:pPr>
              <w:jc w:val="both"/>
              <w:rPr>
                <w:sz w:val="18"/>
                <w:szCs w:val="18"/>
                <w:lang w:val="ru-RU"/>
              </w:rPr>
            </w:pPr>
            <w:r>
              <w:rPr>
                <w:sz w:val="18"/>
                <w:szCs w:val="18"/>
                <w:lang w:val="ru-RU"/>
              </w:rPr>
              <w:t>001-tosp04@</w:t>
            </w:r>
          </w:p>
          <w:p w:rsidR="00A7085A" w:rsidRDefault="00A7085A">
            <w:pPr>
              <w:jc w:val="both"/>
              <w:rPr>
                <w:sz w:val="18"/>
                <w:szCs w:val="18"/>
                <w:lang w:val="ru-RU"/>
              </w:rPr>
            </w:pPr>
            <w:r>
              <w:rPr>
                <w:sz w:val="18"/>
                <w:szCs w:val="18"/>
                <w:lang w:val="ru-RU"/>
              </w:rPr>
              <w:t>mfchmao.ru</w:t>
            </w:r>
          </w:p>
        </w:tc>
        <w:tc>
          <w:tcPr>
            <w:tcW w:w="1985" w:type="dxa"/>
            <w:tcBorders>
              <w:top w:val="single" w:sz="4" w:space="0" w:color="auto"/>
              <w:left w:val="single" w:sz="4" w:space="0" w:color="auto"/>
              <w:bottom w:val="single" w:sz="4" w:space="0" w:color="auto"/>
              <w:right w:val="single" w:sz="4" w:space="0" w:color="auto"/>
            </w:tcBorders>
            <w:hideMark/>
          </w:tcPr>
          <w:p w:rsidR="00A7085A" w:rsidRDefault="00A7085A">
            <w:pPr>
              <w:jc w:val="center"/>
              <w:rPr>
                <w:color w:val="333333"/>
                <w:lang w:val="ru-RU"/>
              </w:rPr>
            </w:pPr>
            <w:r>
              <w:rPr>
                <w:color w:val="333333"/>
                <w:lang w:val="ru-RU"/>
              </w:rPr>
              <w:t>8(3467)37-75-28</w:t>
            </w:r>
          </w:p>
        </w:tc>
        <w:tc>
          <w:tcPr>
            <w:tcW w:w="3118" w:type="dxa"/>
            <w:tcBorders>
              <w:top w:val="single" w:sz="4" w:space="0" w:color="auto"/>
              <w:left w:val="single" w:sz="4" w:space="0" w:color="auto"/>
              <w:bottom w:val="single" w:sz="4" w:space="0" w:color="auto"/>
              <w:right w:val="single" w:sz="4" w:space="0" w:color="auto"/>
            </w:tcBorders>
            <w:hideMark/>
          </w:tcPr>
          <w:p w:rsidR="00A7085A" w:rsidRDefault="00A7085A">
            <w:pPr>
              <w:rPr>
                <w:lang w:val="ru-RU"/>
              </w:rPr>
            </w:pPr>
            <w:r>
              <w:rPr>
                <w:lang w:val="ru-RU"/>
              </w:rPr>
              <w:t>среда: с 08.30 до 17.30,</w:t>
            </w:r>
          </w:p>
          <w:p w:rsidR="00A7085A" w:rsidRDefault="00A7085A">
            <w:pPr>
              <w:rPr>
                <w:lang w:val="ru-RU"/>
              </w:rPr>
            </w:pPr>
            <w:r>
              <w:rPr>
                <w:lang w:val="ru-RU"/>
              </w:rPr>
              <w:t xml:space="preserve">перерыв на обед с 12.30 </w:t>
            </w:r>
          </w:p>
          <w:p w:rsidR="00A7085A" w:rsidRDefault="00A7085A">
            <w:pPr>
              <w:rPr>
                <w:lang w:val="ru-RU"/>
              </w:rPr>
            </w:pPr>
            <w:r>
              <w:rPr>
                <w:lang w:val="ru-RU"/>
              </w:rPr>
              <w:t>до 13.30</w:t>
            </w:r>
          </w:p>
        </w:tc>
      </w:tr>
    </w:tbl>
    <w:p w:rsidR="00A7085A" w:rsidRDefault="00A7085A" w:rsidP="00A7085A">
      <w:pPr>
        <w:jc w:val="center"/>
        <w:rPr>
          <w:sz w:val="28"/>
          <w:szCs w:val="28"/>
          <w:lang w:val="ru-RU"/>
        </w:rPr>
      </w:pPr>
    </w:p>
    <w:p w:rsidR="00F31808" w:rsidRDefault="00F31808">
      <w:bookmarkStart w:id="9" w:name="_GoBack"/>
      <w:bookmarkEnd w:id="9"/>
    </w:p>
    <w:sectPr w:rsidR="00F31808" w:rsidSect="00332C26">
      <w:pgSz w:w="11906" w:h="16838"/>
      <w:pgMar w:top="1134" w:right="1276" w:bottom="1021" w:left="1559"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4C"/>
    <w:rsid w:val="001074A5"/>
    <w:rsid w:val="00332C26"/>
    <w:rsid w:val="006610D4"/>
    <w:rsid w:val="007C454C"/>
    <w:rsid w:val="00A7085A"/>
    <w:rsid w:val="00F31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5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708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5A"/>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708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369B0834B3F7178CFC380507B6BAA148575344FF8B5BF94D5EABE8B7E349EA0g7i4H" TargetMode="External"/><Relationship Id="rId13" Type="http://schemas.openxmlformats.org/officeDocument/2006/relationships/hyperlink" Target="file:///C:\Users\Vtorushina%20E\Desktop\&#1053;&#1055;&#1040;_2018\&#1072;&#1076;&#1084;&#1080;&#1085;&#1080;&#1089;&#1090;&#1088;&#1072;&#1090;&#1080;&#1074;&#1085;&#1099;&#1081;%20&#1088;&#1077;&#1075;&#1083;&#1072;&#1084;&#1077;&#1085;&#1090;.doc" TargetMode="External"/><Relationship Id="rId3" Type="http://schemas.openxmlformats.org/officeDocument/2006/relationships/settings" Target="settings.xml"/><Relationship Id="rId7" Type="http://schemas.openxmlformats.org/officeDocument/2006/relationships/hyperlink" Target="consultantplus://offline/ref=866369B0834B3F7178CFC380507B6BAA148575344FF9B2BC94D3EABE8B7E349EA0g7i4H" TargetMode="External"/><Relationship Id="rId12" Type="http://schemas.openxmlformats.org/officeDocument/2006/relationships/hyperlink" Target="file:///C:\Users\Vtorushina%20E\Desktop\&#1053;&#1055;&#1040;_2018\&#1072;&#1076;&#1084;&#1080;&#1085;&#1080;&#1089;&#1090;&#1088;&#1072;&#1090;&#1080;&#1074;&#1085;&#1099;&#1081;%20&#1088;&#1077;&#1075;&#1083;&#1072;&#1084;&#1077;&#1085;&#1090;.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om-culture@hmrn.ru" TargetMode="External"/><Relationship Id="rId11" Type="http://schemas.openxmlformats.org/officeDocument/2006/relationships/hyperlink" Target="file:///C:\Users\Vtorushina%20E\Desktop\&#1053;&#1055;&#1040;_2018\&#1072;&#1076;&#1084;&#1080;&#1085;&#1080;&#1089;&#1090;&#1088;&#1072;&#1090;&#1080;&#1074;&#1085;&#1099;&#1081;%20&#1088;&#1077;&#1075;&#1083;&#1072;&#1084;&#1077;&#1085;&#1090;.doc" TargetMode="External"/><Relationship Id="rId5" Type="http://schemas.openxmlformats.org/officeDocument/2006/relationships/hyperlink" Target="mailto:adm@hmrn.ru" TargetMode="External"/><Relationship Id="rId15" Type="http://schemas.openxmlformats.org/officeDocument/2006/relationships/fontTable" Target="fontTable.xml"/><Relationship Id="rId10" Type="http://schemas.openxmlformats.org/officeDocument/2006/relationships/hyperlink" Target="consultantplus://offline/ref=866369B0834B3F7178CFC39653173CA513872A304BFCBFEACC80ECE9D4g2iEH" TargetMode="External"/><Relationship Id="rId4" Type="http://schemas.openxmlformats.org/officeDocument/2006/relationships/webSettings" Target="webSettings.xml"/><Relationship Id="rId9" Type="http://schemas.openxmlformats.org/officeDocument/2006/relationships/hyperlink" Target="consultantplus://offline/ref=866369B0834B3F7178CFC39653173CA513892E3048F9BFEACC80ECE9D42E32CBE034E3C1E655D741gBi4H" TargetMode="External"/><Relationship Id="rId14" Type="http://schemas.openxmlformats.org/officeDocument/2006/relationships/hyperlink" Target="mailto:office@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11562</Words>
  <Characters>65907</Characters>
  <Application>Microsoft Office Word</Application>
  <DocSecurity>0</DocSecurity>
  <Lines>549</Lines>
  <Paragraphs>154</Paragraphs>
  <ScaleCrop>false</ScaleCrop>
  <Company/>
  <LinksUpToDate>false</LinksUpToDate>
  <CharactersWithSpaces>77315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Vtorushina E</dc:creator>
  <cp:keywords/>
  <dc:description/>
  <cp:lastModifiedBy>Vtorushina E</cp:lastModifiedBy>
  <cp:revision>2</cp:revision>
  <dcterms:created xsi:type="dcterms:W3CDTF">2018-02-28T05:12:00Z</dcterms:created>
  <dcterms:modified xsi:type="dcterms:W3CDTF">2018-02-28T05:12:00Z</dcterms:modified>
</cp:coreProperties>
</file>